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987A" w14:textId="64A52A86" w:rsidR="00D82D45" w:rsidRDefault="00000000" w:rsidP="00D82D45">
      <w:pPr>
        <w:pStyle w:val="BodyText"/>
        <w:spacing w:before="89"/>
        <w:jc w:val="center"/>
      </w:pPr>
      <w:r>
        <w:t>UNITED</w:t>
      </w:r>
      <w:r>
        <w:rPr>
          <w:spacing w:val="-13"/>
        </w:rPr>
        <w:t xml:space="preserve"> </w:t>
      </w:r>
      <w:r>
        <w:t>STATES</w:t>
      </w:r>
      <w:r>
        <w:rPr>
          <w:spacing w:val="-12"/>
        </w:rPr>
        <w:t xml:space="preserve"> </w:t>
      </w:r>
      <w:r>
        <w:t>BANKRUPTCY</w:t>
      </w:r>
      <w:r>
        <w:rPr>
          <w:spacing w:val="-13"/>
        </w:rPr>
        <w:t xml:space="preserve"> </w:t>
      </w:r>
      <w:r>
        <w:t>COURT</w:t>
      </w:r>
      <w:r w:rsidR="00D82D45">
        <w:br/>
      </w:r>
      <w:r>
        <w:t xml:space="preserve">WESTERN DISTRICT OF </w:t>
      </w:r>
      <w:r w:rsidR="00D82D45">
        <w:t>TENNESSEE</w:t>
      </w:r>
    </w:p>
    <w:p w14:paraId="5B8A91AE" w14:textId="328082D5" w:rsidR="00D82D45" w:rsidRDefault="00D82D45" w:rsidP="00D82D45">
      <w:pPr>
        <w:pStyle w:val="BodyText"/>
        <w:pBdr>
          <w:bottom w:val="single" w:sz="6" w:space="1" w:color="auto"/>
        </w:pBdr>
        <w:jc w:val="center"/>
      </w:pPr>
      <w:r>
        <w:t>WESTERN DIVISION</w:t>
      </w:r>
    </w:p>
    <w:p w14:paraId="482C4D51" w14:textId="77777777" w:rsidR="008E2780" w:rsidRDefault="008E2780" w:rsidP="00D82D45">
      <w:pPr>
        <w:pStyle w:val="BodyText"/>
        <w:pBdr>
          <w:bottom w:val="single" w:sz="6" w:space="1" w:color="auto"/>
        </w:pBdr>
        <w:jc w:val="center"/>
      </w:pPr>
    </w:p>
    <w:p w14:paraId="4E49A4CA" w14:textId="62C30590" w:rsidR="00631F50" w:rsidRDefault="00000000" w:rsidP="00E72EB2">
      <w:pPr>
        <w:pStyle w:val="BodyText"/>
        <w:spacing w:before="240"/>
        <w:ind w:left="7470" w:hanging="7470"/>
      </w:pPr>
      <w:r>
        <w:t>IN</w:t>
      </w:r>
      <w:r>
        <w:rPr>
          <w:spacing w:val="-3"/>
        </w:rPr>
        <w:t xml:space="preserve"> </w:t>
      </w:r>
      <w:r>
        <w:t>RE:</w:t>
      </w:r>
      <w:r>
        <w:rPr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debtor(s)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4"/>
        </w:rPr>
        <w:t>name</w:t>
      </w:r>
      <w:r w:rsidR="00CD2400">
        <w:rPr>
          <w:color w:val="808080"/>
        </w:rPr>
        <w:tab/>
      </w:r>
      <w:r w:rsidR="00CD2400" w:rsidRPr="00CD2400">
        <w:t>Case No.</w:t>
      </w:r>
      <w:r w:rsidR="00CD2400">
        <w:t xml:space="preserve"> </w:t>
      </w:r>
      <w:r w:rsidR="00CD2400" w:rsidRPr="00A4432F">
        <w:rPr>
          <w:color w:val="7F7F7F" w:themeColor="text1" w:themeTint="80"/>
        </w:rPr>
        <w:t>25-</w:t>
      </w:r>
      <w:r w:rsidR="00A4432F" w:rsidRPr="00A4432F">
        <w:rPr>
          <w:color w:val="7F7F7F" w:themeColor="text1" w:themeTint="80"/>
        </w:rPr>
        <w:t>00000</w:t>
      </w:r>
    </w:p>
    <w:p w14:paraId="4E49A4CB" w14:textId="54325993" w:rsidR="00631F50" w:rsidRDefault="00000000" w:rsidP="00E72EB2">
      <w:pPr>
        <w:pStyle w:val="BodyText"/>
        <w:ind w:left="7470" w:hanging="5580"/>
        <w:rPr>
          <w:color w:val="7F7F7F" w:themeColor="text1" w:themeTint="80"/>
        </w:rPr>
      </w:pPr>
      <w:r>
        <w:rPr>
          <w:spacing w:val="-2"/>
        </w:rPr>
        <w:t>Debtor(s)</w:t>
      </w:r>
      <w:r w:rsidR="00D82D45">
        <w:rPr>
          <w:spacing w:val="-2"/>
        </w:rPr>
        <w:t>.</w:t>
      </w:r>
      <w:r w:rsidR="00D82D45">
        <w:tab/>
      </w:r>
      <w:r w:rsidR="00A4432F">
        <w:t xml:space="preserve">Chapter </w:t>
      </w:r>
      <w:r w:rsidR="00A4432F" w:rsidRPr="00A4432F">
        <w:rPr>
          <w:color w:val="7F7F7F" w:themeColor="text1" w:themeTint="80"/>
        </w:rPr>
        <w:t>00</w:t>
      </w:r>
    </w:p>
    <w:p w14:paraId="6BD5FED1" w14:textId="77777777" w:rsidR="000E696B" w:rsidRDefault="000E696B" w:rsidP="000E696B">
      <w:pPr>
        <w:pStyle w:val="BodyText"/>
        <w:pBdr>
          <w:bottom w:val="single" w:sz="6" w:space="1" w:color="auto"/>
        </w:pBdr>
        <w:rPr>
          <w:color w:val="7F7F7F" w:themeColor="text1" w:themeTint="80"/>
        </w:rPr>
      </w:pPr>
    </w:p>
    <w:p w14:paraId="4E49A4CD" w14:textId="77777777" w:rsidR="00631F50" w:rsidRDefault="00000000" w:rsidP="00161377">
      <w:pPr>
        <w:pStyle w:val="Heading1"/>
        <w:spacing w:before="240"/>
        <w:ind w:firstLine="0"/>
        <w:jc w:val="center"/>
      </w:pPr>
      <w:bookmarkStart w:id="0" w:name="DEBTOR[S’]_VERIFIED_MOTION_TO_EXTEND_[OR"/>
      <w:bookmarkEnd w:id="0"/>
      <w:r>
        <w:rPr>
          <w:color w:val="201F1F"/>
        </w:rPr>
        <w:t>DEBTOR[S’]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VERIFIED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MOTION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TO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EXTEND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[OR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IMPOSE]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AUTOMATIC</w:t>
      </w:r>
      <w:r>
        <w:rPr>
          <w:color w:val="201F1F"/>
          <w:spacing w:val="-6"/>
        </w:rPr>
        <w:t xml:space="preserve"> </w:t>
      </w:r>
      <w:r>
        <w:rPr>
          <w:color w:val="201F1F"/>
          <w:spacing w:val="-4"/>
        </w:rPr>
        <w:t>STAY</w:t>
      </w:r>
    </w:p>
    <w:p w14:paraId="2391BF64" w14:textId="77777777" w:rsidR="000E696B" w:rsidRDefault="000E696B">
      <w:pPr>
        <w:pStyle w:val="BodyText"/>
        <w:pBdr>
          <w:bottom w:val="single" w:sz="6" w:space="1" w:color="auto"/>
        </w:pBdr>
        <w:rPr>
          <w:b/>
        </w:rPr>
      </w:pPr>
    </w:p>
    <w:p w14:paraId="4E49A4CF" w14:textId="54BA63B4" w:rsidR="00631F50" w:rsidRDefault="00D077A5" w:rsidP="00AD6947">
      <w:pPr>
        <w:pStyle w:val="BodyText"/>
        <w:spacing w:before="160" w:after="160"/>
        <w:ind w:right="547" w:firstLine="720"/>
      </w:pPr>
      <w:r w:rsidRPr="004B572F">
        <w:rPr>
          <w:color w:val="7F7F7F" w:themeColor="text1" w:themeTint="80"/>
        </w:rPr>
        <w:t>D</w:t>
      </w:r>
      <w:r w:rsidR="009242C7" w:rsidRPr="004B572F">
        <w:rPr>
          <w:color w:val="7F7F7F" w:themeColor="text1" w:themeTint="80"/>
        </w:rPr>
        <w:t>ebtor</w:t>
      </w:r>
      <w:r w:rsidRPr="004B572F">
        <w:rPr>
          <w:color w:val="7F7F7F" w:themeColor="text1" w:themeTint="80"/>
        </w:rPr>
        <w:t>(s)’s name</w:t>
      </w:r>
      <w:r>
        <w:rPr>
          <w:color w:val="201F1F"/>
        </w:rPr>
        <w:t xml:space="preserve"> (“</w:t>
      </w:r>
      <w:r w:rsidR="00000000">
        <w:rPr>
          <w:color w:val="201F1F"/>
        </w:rPr>
        <w:t>Debtor(s)</w:t>
      </w:r>
      <w:r>
        <w:rPr>
          <w:color w:val="201F1F"/>
        </w:rPr>
        <w:t>”)</w:t>
      </w:r>
      <w:r w:rsidR="00000000">
        <w:rPr>
          <w:color w:val="201F1F"/>
          <w:spacing w:val="34"/>
        </w:rPr>
        <w:t xml:space="preserve"> </w:t>
      </w:r>
      <w:r w:rsidR="00000000">
        <w:rPr>
          <w:color w:val="201F1F"/>
        </w:rPr>
        <w:t>move(s)</w:t>
      </w:r>
      <w:r w:rsidR="00000000">
        <w:rPr>
          <w:color w:val="201F1F"/>
          <w:spacing w:val="34"/>
        </w:rPr>
        <w:t xml:space="preserve"> </w:t>
      </w:r>
      <w:r w:rsidR="00000000">
        <w:rPr>
          <w:color w:val="201F1F"/>
        </w:rPr>
        <w:t>the</w:t>
      </w:r>
      <w:r w:rsidR="00000000">
        <w:rPr>
          <w:color w:val="201F1F"/>
          <w:spacing w:val="36"/>
        </w:rPr>
        <w:t xml:space="preserve"> </w:t>
      </w:r>
      <w:r w:rsidR="00000000">
        <w:rPr>
          <w:color w:val="201F1F"/>
        </w:rPr>
        <w:t>Court</w:t>
      </w:r>
      <w:r w:rsidR="00000000">
        <w:rPr>
          <w:color w:val="201F1F"/>
          <w:spacing w:val="35"/>
        </w:rPr>
        <w:t xml:space="preserve"> </w:t>
      </w:r>
      <w:r w:rsidR="00000000">
        <w:rPr>
          <w:color w:val="201F1F"/>
        </w:rPr>
        <w:t>for</w:t>
      </w:r>
      <w:r w:rsidR="00000000">
        <w:rPr>
          <w:color w:val="201F1F"/>
          <w:spacing w:val="32"/>
        </w:rPr>
        <w:t xml:space="preserve"> </w:t>
      </w:r>
      <w:r w:rsidR="00000000">
        <w:rPr>
          <w:color w:val="201F1F"/>
        </w:rPr>
        <w:t>an</w:t>
      </w:r>
      <w:r w:rsidR="00000000">
        <w:rPr>
          <w:color w:val="201F1F"/>
          <w:spacing w:val="35"/>
        </w:rPr>
        <w:t xml:space="preserve"> </w:t>
      </w:r>
      <w:r w:rsidR="00000000">
        <w:rPr>
          <w:color w:val="201F1F"/>
        </w:rPr>
        <w:t>order</w:t>
      </w:r>
      <w:r w:rsidR="00000000">
        <w:rPr>
          <w:color w:val="201F1F"/>
          <w:spacing w:val="34"/>
        </w:rPr>
        <w:t xml:space="preserve"> </w:t>
      </w:r>
      <w:r w:rsidR="00000000">
        <w:rPr>
          <w:color w:val="201F1F"/>
        </w:rPr>
        <w:t>extending</w:t>
      </w:r>
      <w:r w:rsidR="00000000">
        <w:rPr>
          <w:color w:val="201F1F"/>
          <w:spacing w:val="32"/>
        </w:rPr>
        <w:t xml:space="preserve"> </w:t>
      </w:r>
      <w:r w:rsidR="00000000">
        <w:rPr>
          <w:color w:val="201F1F"/>
        </w:rPr>
        <w:t>[or</w:t>
      </w:r>
      <w:r w:rsidR="00000000">
        <w:rPr>
          <w:color w:val="201F1F"/>
          <w:spacing w:val="32"/>
        </w:rPr>
        <w:t xml:space="preserve"> </w:t>
      </w:r>
      <w:r w:rsidR="00000000">
        <w:rPr>
          <w:color w:val="201F1F"/>
        </w:rPr>
        <w:t>imposing]</w:t>
      </w:r>
      <w:r w:rsidR="00000000">
        <w:rPr>
          <w:color w:val="201F1F"/>
          <w:spacing w:val="32"/>
        </w:rPr>
        <w:t xml:space="preserve"> </w:t>
      </w:r>
      <w:r w:rsidR="00000000">
        <w:rPr>
          <w:color w:val="201F1F"/>
        </w:rPr>
        <w:t>the</w:t>
      </w:r>
      <w:r w:rsidR="00000000">
        <w:rPr>
          <w:color w:val="201F1F"/>
          <w:spacing w:val="36"/>
        </w:rPr>
        <w:t xml:space="preserve"> </w:t>
      </w:r>
      <w:r w:rsidR="00000000">
        <w:rPr>
          <w:color w:val="201F1F"/>
        </w:rPr>
        <w:t>automatic</w:t>
      </w:r>
      <w:r w:rsidR="00000000">
        <w:rPr>
          <w:color w:val="201F1F"/>
          <w:spacing w:val="32"/>
        </w:rPr>
        <w:t xml:space="preserve"> </w:t>
      </w:r>
      <w:r w:rsidR="00000000">
        <w:rPr>
          <w:color w:val="201F1F"/>
        </w:rPr>
        <w:t xml:space="preserve">stay, </w:t>
      </w:r>
      <w:r>
        <w:rPr>
          <w:color w:val="201F1F"/>
        </w:rPr>
        <w:t xml:space="preserve">under </w:t>
      </w:r>
      <w:r w:rsidR="00000000">
        <w:rPr>
          <w:color w:val="201F1F"/>
        </w:rPr>
        <w:t>11 U.S.C. § 362(c)(3) [or (4)], and state and allege:</w:t>
      </w:r>
    </w:p>
    <w:p w14:paraId="4E49A4D1" w14:textId="105978F9" w:rsidR="00631F50" w:rsidRPr="00E43D4E" w:rsidRDefault="004B572F" w:rsidP="00AD6947">
      <w:pPr>
        <w:pStyle w:val="ListParagraph"/>
        <w:numPr>
          <w:ilvl w:val="0"/>
          <w:numId w:val="1"/>
        </w:numPr>
        <w:tabs>
          <w:tab w:val="left" w:pos="853"/>
        </w:tabs>
        <w:spacing w:after="160"/>
        <w:ind w:left="0" w:firstLine="720"/>
        <w:jc w:val="left"/>
        <w:rPr>
          <w:sz w:val="24"/>
        </w:rPr>
      </w:pPr>
      <w:r>
        <w:rPr>
          <w:color w:val="201F1F"/>
          <w:sz w:val="24"/>
        </w:rPr>
        <w:t xml:space="preserve">The </w:t>
      </w:r>
      <w:r w:rsidR="00000000">
        <w:rPr>
          <w:color w:val="201F1F"/>
          <w:sz w:val="24"/>
        </w:rPr>
        <w:t>Debtor(s)</w:t>
      </w:r>
      <w:r w:rsidR="00000000">
        <w:rPr>
          <w:color w:val="201F1F"/>
          <w:spacing w:val="-3"/>
          <w:sz w:val="24"/>
        </w:rPr>
        <w:t xml:space="preserve"> </w:t>
      </w:r>
      <w:r w:rsidR="00000000">
        <w:rPr>
          <w:color w:val="201F1F"/>
          <w:sz w:val="24"/>
        </w:rPr>
        <w:t>filed</w:t>
      </w:r>
      <w:r w:rsidR="00000000">
        <w:rPr>
          <w:color w:val="201F1F"/>
          <w:spacing w:val="-1"/>
          <w:sz w:val="24"/>
        </w:rPr>
        <w:t xml:space="preserve"> </w:t>
      </w:r>
      <w:r w:rsidR="00000000">
        <w:rPr>
          <w:color w:val="201F1F"/>
          <w:sz w:val="24"/>
        </w:rPr>
        <w:t>this</w:t>
      </w:r>
      <w:r w:rsidR="00000000">
        <w:rPr>
          <w:color w:val="201F1F"/>
          <w:spacing w:val="-1"/>
          <w:sz w:val="24"/>
        </w:rPr>
        <w:t xml:space="preserve"> </w:t>
      </w:r>
      <w:r w:rsidR="00000000">
        <w:rPr>
          <w:color w:val="201F1F"/>
          <w:sz w:val="24"/>
        </w:rPr>
        <w:t>bankruptcy</w:t>
      </w:r>
      <w:r w:rsidR="00000000">
        <w:rPr>
          <w:color w:val="201F1F"/>
          <w:spacing w:val="-1"/>
          <w:sz w:val="24"/>
        </w:rPr>
        <w:t xml:space="preserve"> </w:t>
      </w:r>
      <w:r w:rsidR="00000000">
        <w:rPr>
          <w:color w:val="201F1F"/>
          <w:sz w:val="24"/>
        </w:rPr>
        <w:t>case</w:t>
      </w:r>
      <w:r w:rsidR="00000000">
        <w:rPr>
          <w:color w:val="201F1F"/>
          <w:spacing w:val="-2"/>
          <w:sz w:val="24"/>
        </w:rPr>
        <w:t xml:space="preserve"> </w:t>
      </w:r>
      <w:r w:rsidR="00000000">
        <w:rPr>
          <w:color w:val="201F1F"/>
          <w:sz w:val="24"/>
        </w:rPr>
        <w:t>on</w:t>
      </w:r>
      <w:r w:rsidR="00000000">
        <w:rPr>
          <w:color w:val="201F1F"/>
          <w:spacing w:val="-1"/>
          <w:sz w:val="24"/>
        </w:rPr>
        <w:t xml:space="preserve"> </w:t>
      </w:r>
      <w:r w:rsidR="00F94F79">
        <w:rPr>
          <w:color w:val="808080"/>
          <w:sz w:val="24"/>
        </w:rPr>
        <w:t>e</w:t>
      </w:r>
      <w:r w:rsidR="00000000">
        <w:rPr>
          <w:color w:val="808080"/>
          <w:sz w:val="24"/>
        </w:rPr>
        <w:t>nter</w:t>
      </w:r>
      <w:r w:rsidR="00000000">
        <w:rPr>
          <w:color w:val="808080"/>
          <w:spacing w:val="-1"/>
          <w:sz w:val="24"/>
        </w:rPr>
        <w:t xml:space="preserve"> </w:t>
      </w:r>
      <w:r w:rsidR="00000000">
        <w:rPr>
          <w:color w:val="808080"/>
          <w:sz w:val="24"/>
        </w:rPr>
        <w:t>filing</w:t>
      </w:r>
      <w:r w:rsidR="00000000">
        <w:rPr>
          <w:color w:val="808080"/>
          <w:spacing w:val="-1"/>
          <w:sz w:val="24"/>
        </w:rPr>
        <w:t xml:space="preserve"> </w:t>
      </w:r>
      <w:r w:rsidR="00000000">
        <w:rPr>
          <w:color w:val="808080"/>
          <w:spacing w:val="-2"/>
          <w:sz w:val="24"/>
        </w:rPr>
        <w:t>date</w:t>
      </w:r>
      <w:r w:rsidR="00000000">
        <w:rPr>
          <w:color w:val="201F1F"/>
          <w:spacing w:val="-2"/>
          <w:sz w:val="24"/>
        </w:rPr>
        <w:t>.</w:t>
      </w:r>
    </w:p>
    <w:p w14:paraId="4E49A4DB" w14:textId="0BA5A92F" w:rsidR="00631F50" w:rsidRPr="00097CA8" w:rsidRDefault="00195CEC" w:rsidP="00AD6947">
      <w:pPr>
        <w:pStyle w:val="ListParagraph"/>
        <w:numPr>
          <w:ilvl w:val="0"/>
          <w:numId w:val="1"/>
        </w:numPr>
        <w:spacing w:after="160"/>
        <w:ind w:left="0" w:firstLine="720"/>
        <w:jc w:val="left"/>
        <w:rPr>
          <w:sz w:val="24"/>
        </w:rPr>
      </w:pPr>
      <w:r>
        <w:rPr>
          <w:b/>
          <w:color w:val="201F1F"/>
          <w:sz w:val="24"/>
        </w:rPr>
        <w:t xml:space="preserve">Cases dismissed within the last year. </w:t>
      </w:r>
      <w:r w:rsidR="0034315C">
        <w:rPr>
          <w:bCs/>
          <w:color w:val="201F1F"/>
          <w:sz w:val="24"/>
        </w:rPr>
        <w:t xml:space="preserve">The Debtor(s) </w:t>
      </w:r>
      <w:r w:rsidR="0034315C" w:rsidRPr="005C5320">
        <w:rPr>
          <w:bCs/>
          <w:color w:val="7F7F7F" w:themeColor="text1" w:themeTint="80"/>
          <w:sz w:val="24"/>
        </w:rPr>
        <w:t>has</w:t>
      </w:r>
      <w:r w:rsidR="005C5320" w:rsidRPr="005C5320">
        <w:rPr>
          <w:bCs/>
          <w:color w:val="7F7F7F" w:themeColor="text1" w:themeTint="80"/>
          <w:sz w:val="24"/>
        </w:rPr>
        <w:t>/have</w:t>
      </w:r>
      <w:r w:rsidR="0034315C">
        <w:rPr>
          <w:bCs/>
          <w:color w:val="201F1F"/>
          <w:sz w:val="24"/>
        </w:rPr>
        <w:t xml:space="preserve"> had </w:t>
      </w:r>
      <w:r w:rsidR="008F5E7E" w:rsidRPr="008F5E7E">
        <w:rPr>
          <w:bCs/>
          <w:color w:val="7F7F7F" w:themeColor="text1" w:themeTint="80"/>
          <w:sz w:val="24"/>
        </w:rPr>
        <w:t>number of prior cases dismissed within the last year</w:t>
      </w:r>
      <w:r w:rsidR="005C5320">
        <w:rPr>
          <w:bCs/>
          <w:sz w:val="24"/>
        </w:rPr>
        <w:t>.</w:t>
      </w:r>
      <w:r w:rsidR="00CC7D4C">
        <w:rPr>
          <w:bCs/>
          <w:sz w:val="24"/>
        </w:rPr>
        <w:t xml:space="preserve"> Case number </w:t>
      </w:r>
      <w:r w:rsidR="001C08E9">
        <w:rPr>
          <w:bCs/>
          <w:color w:val="7F7F7F" w:themeColor="text1" w:themeTint="80"/>
          <w:sz w:val="24"/>
        </w:rPr>
        <w:t>Enter Case No.</w:t>
      </w:r>
      <w:r w:rsidR="00F43717">
        <w:rPr>
          <w:bCs/>
          <w:sz w:val="24"/>
        </w:rPr>
        <w:t xml:space="preserve"> was dismissed for </w:t>
      </w:r>
      <w:r w:rsidR="00E530C5">
        <w:rPr>
          <w:bCs/>
          <w:color w:val="7F7F7F" w:themeColor="text1" w:themeTint="80"/>
          <w:sz w:val="24"/>
        </w:rPr>
        <w:t>e</w:t>
      </w:r>
      <w:r w:rsidR="001F1A70">
        <w:rPr>
          <w:bCs/>
          <w:color w:val="7F7F7F" w:themeColor="text1" w:themeTint="80"/>
          <w:sz w:val="24"/>
        </w:rPr>
        <w:t xml:space="preserve">nter </w:t>
      </w:r>
      <w:r w:rsidR="00996D1F">
        <w:rPr>
          <w:bCs/>
          <w:color w:val="7F7F7F" w:themeColor="text1" w:themeTint="80"/>
          <w:sz w:val="24"/>
        </w:rPr>
        <w:t xml:space="preserve">the </w:t>
      </w:r>
      <w:r w:rsidR="001F1A70">
        <w:rPr>
          <w:bCs/>
          <w:color w:val="7F7F7F" w:themeColor="text1" w:themeTint="80"/>
          <w:sz w:val="24"/>
        </w:rPr>
        <w:t>reason the case was dismissed</w:t>
      </w:r>
      <w:r w:rsidR="0088747F">
        <w:rPr>
          <w:bCs/>
          <w:sz w:val="24"/>
        </w:rPr>
        <w:t xml:space="preserve"> because </w:t>
      </w:r>
      <w:r w:rsidR="00E530C5">
        <w:rPr>
          <w:bCs/>
          <w:color w:val="7F7F7F" w:themeColor="text1" w:themeTint="80"/>
          <w:sz w:val="24"/>
        </w:rPr>
        <w:t>e</w:t>
      </w:r>
      <w:r w:rsidR="00A456EC">
        <w:rPr>
          <w:bCs/>
          <w:color w:val="7F7F7F" w:themeColor="text1" w:themeTint="80"/>
          <w:sz w:val="24"/>
        </w:rPr>
        <w:t xml:space="preserve">nter </w:t>
      </w:r>
      <w:r w:rsidR="00217D80">
        <w:rPr>
          <w:bCs/>
          <w:color w:val="7F7F7F" w:themeColor="text1" w:themeTint="80"/>
          <w:sz w:val="24"/>
        </w:rPr>
        <w:t>why/how</w:t>
      </w:r>
      <w:r w:rsidR="00B30A64">
        <w:rPr>
          <w:bCs/>
          <w:color w:val="7F7F7F" w:themeColor="text1" w:themeTint="80"/>
          <w:sz w:val="24"/>
        </w:rPr>
        <w:t xml:space="preserve"> </w:t>
      </w:r>
      <w:r w:rsidR="003C2D66">
        <w:rPr>
          <w:bCs/>
          <w:color w:val="7F7F7F" w:themeColor="text1" w:themeTint="80"/>
          <w:sz w:val="24"/>
        </w:rPr>
        <w:t>the debtor</w:t>
      </w:r>
      <w:r w:rsidR="00DC3BA6">
        <w:rPr>
          <w:bCs/>
          <w:color w:val="7F7F7F" w:themeColor="text1" w:themeTint="80"/>
          <w:sz w:val="24"/>
        </w:rPr>
        <w:t xml:space="preserve"> </w:t>
      </w:r>
      <w:r w:rsidR="00B30A64">
        <w:rPr>
          <w:bCs/>
          <w:color w:val="7F7F7F" w:themeColor="text1" w:themeTint="80"/>
          <w:sz w:val="24"/>
        </w:rPr>
        <w:t>caused dismissal</w:t>
      </w:r>
      <w:r w:rsidR="003C2D66">
        <w:rPr>
          <w:bCs/>
          <w:sz w:val="24"/>
        </w:rPr>
        <w:t>.</w:t>
      </w:r>
      <w:r w:rsidR="00604B77">
        <w:rPr>
          <w:bCs/>
          <w:sz w:val="24"/>
        </w:rPr>
        <w:t xml:space="preserve"> </w:t>
      </w:r>
      <w:r w:rsidR="00E530C5">
        <w:rPr>
          <w:bCs/>
          <w:sz w:val="24"/>
        </w:rPr>
        <w:t>[</w:t>
      </w:r>
      <w:r w:rsidR="00604B77">
        <w:rPr>
          <w:bCs/>
          <w:color w:val="7F7F7F" w:themeColor="text1" w:themeTint="80"/>
          <w:sz w:val="24"/>
        </w:rPr>
        <w:t xml:space="preserve">Repeat formula for all </w:t>
      </w:r>
      <w:r w:rsidR="00097CA8">
        <w:rPr>
          <w:bCs/>
          <w:color w:val="7F7F7F" w:themeColor="text1" w:themeTint="80"/>
          <w:sz w:val="24"/>
        </w:rPr>
        <w:t>other cases dismissed within the last year.</w:t>
      </w:r>
      <w:r w:rsidR="00E530C5">
        <w:rPr>
          <w:bCs/>
          <w:sz w:val="24"/>
        </w:rPr>
        <w:t>]</w:t>
      </w:r>
    </w:p>
    <w:p w14:paraId="7A63E55F" w14:textId="7C48F5A3" w:rsidR="00097CA8" w:rsidRPr="00097CA8" w:rsidRDefault="008E2780" w:rsidP="00AD6947">
      <w:pPr>
        <w:pStyle w:val="ListParagraph"/>
        <w:numPr>
          <w:ilvl w:val="0"/>
          <w:numId w:val="1"/>
        </w:numPr>
        <w:spacing w:after="160"/>
        <w:ind w:left="0" w:firstLine="720"/>
        <w:jc w:val="left"/>
        <w:rPr>
          <w:sz w:val="24"/>
        </w:rPr>
      </w:pPr>
      <w:r>
        <w:rPr>
          <w:b/>
          <w:color w:val="201F1F"/>
          <w:sz w:val="24"/>
        </w:rPr>
        <w:t>C</w:t>
      </w:r>
      <w:r w:rsidR="00195CEC">
        <w:rPr>
          <w:b/>
          <w:color w:val="201F1F"/>
          <w:sz w:val="24"/>
        </w:rPr>
        <w:t xml:space="preserve">hanged circumstances. </w:t>
      </w:r>
      <w:r w:rsidR="00CD5371">
        <w:rPr>
          <w:bCs/>
          <w:color w:val="201F1F"/>
          <w:sz w:val="24"/>
        </w:rPr>
        <w:t>Since dismissal of the last case, t</w:t>
      </w:r>
      <w:r w:rsidR="00097CA8">
        <w:rPr>
          <w:bCs/>
          <w:color w:val="201F1F"/>
          <w:sz w:val="24"/>
        </w:rPr>
        <w:t xml:space="preserve">he </w:t>
      </w:r>
      <w:r w:rsidR="00407319">
        <w:rPr>
          <w:bCs/>
          <w:color w:val="201F1F"/>
          <w:sz w:val="24"/>
        </w:rPr>
        <w:t xml:space="preserve">Debtor(s)’s financial or personal affairs have </w:t>
      </w:r>
      <w:r w:rsidR="00EC406F">
        <w:rPr>
          <w:bCs/>
          <w:color w:val="201F1F"/>
          <w:sz w:val="24"/>
        </w:rPr>
        <w:t xml:space="preserve">substantially changed </w:t>
      </w:r>
      <w:r w:rsidR="00CD5371">
        <w:rPr>
          <w:bCs/>
          <w:color w:val="201F1F"/>
          <w:sz w:val="24"/>
        </w:rPr>
        <w:t xml:space="preserve">because </w:t>
      </w:r>
      <w:r w:rsidR="00E530C5">
        <w:rPr>
          <w:bCs/>
          <w:color w:val="7F7F7F" w:themeColor="text1" w:themeTint="80"/>
          <w:sz w:val="24"/>
        </w:rPr>
        <w:t>p</w:t>
      </w:r>
      <w:r w:rsidR="00267D9B">
        <w:rPr>
          <w:bCs/>
          <w:color w:val="7F7F7F" w:themeColor="text1" w:themeTint="80"/>
          <w:sz w:val="24"/>
        </w:rPr>
        <w:t>rovide explanation</w:t>
      </w:r>
      <w:r w:rsidR="00F5009F">
        <w:rPr>
          <w:bCs/>
          <w:sz w:val="24"/>
        </w:rPr>
        <w:t>.</w:t>
      </w:r>
      <w:r w:rsidR="00BF1A62">
        <w:rPr>
          <w:bCs/>
          <w:sz w:val="24"/>
        </w:rPr>
        <w:t xml:space="preserve"> </w:t>
      </w:r>
    </w:p>
    <w:p w14:paraId="419B81CA" w14:textId="3ABF9331" w:rsidR="00F555C9" w:rsidRDefault="003F6635" w:rsidP="00AD6947">
      <w:pPr>
        <w:pStyle w:val="ListParagraph"/>
        <w:numPr>
          <w:ilvl w:val="0"/>
          <w:numId w:val="1"/>
        </w:numPr>
        <w:spacing w:after="160"/>
        <w:ind w:left="720" w:firstLine="0"/>
        <w:jc w:val="left"/>
        <w:rPr>
          <w:sz w:val="24"/>
        </w:rPr>
      </w:pPr>
      <w:bookmarkStart w:id="1" w:name="4._History_of_other_filed_bankruptcy_cas"/>
      <w:bookmarkEnd w:id="1"/>
      <w:r>
        <w:rPr>
          <w:b/>
          <w:bCs/>
          <w:sz w:val="24"/>
        </w:rPr>
        <w:t xml:space="preserve">Schedules J </w:t>
      </w:r>
      <w:r w:rsidR="008E2780">
        <w:rPr>
          <w:b/>
          <w:bCs/>
          <w:sz w:val="24"/>
        </w:rPr>
        <w:t>and</w:t>
      </w:r>
      <w:r>
        <w:rPr>
          <w:b/>
          <w:bCs/>
          <w:sz w:val="24"/>
        </w:rPr>
        <w:t xml:space="preserve"> I. </w:t>
      </w:r>
      <w:r w:rsidR="004B572F">
        <w:rPr>
          <w:sz w:val="24"/>
        </w:rPr>
        <w:t xml:space="preserve">The </w:t>
      </w:r>
      <w:r w:rsidR="00F5009F">
        <w:rPr>
          <w:sz w:val="24"/>
        </w:rPr>
        <w:t>Debtor</w:t>
      </w:r>
      <w:r w:rsidR="00E87716">
        <w:rPr>
          <w:sz w:val="24"/>
        </w:rPr>
        <w:t>(s)’s Schedule J shows:</w:t>
      </w:r>
    </w:p>
    <w:p w14:paraId="5C136208" w14:textId="77777777" w:rsidR="00F555C9" w:rsidRDefault="00E87716" w:rsidP="00AD6947">
      <w:pPr>
        <w:pStyle w:val="ListParagraph"/>
        <w:numPr>
          <w:ilvl w:val="1"/>
          <w:numId w:val="1"/>
        </w:numPr>
        <w:ind w:left="1440"/>
        <w:rPr>
          <w:sz w:val="24"/>
        </w:rPr>
      </w:pPr>
      <w:r>
        <w:rPr>
          <w:sz w:val="24"/>
        </w:rPr>
        <w:t>Total projected monthly income:</w:t>
      </w:r>
    </w:p>
    <w:p w14:paraId="55433729" w14:textId="77777777" w:rsidR="00F555C9" w:rsidRDefault="00E87716" w:rsidP="00AD6947">
      <w:pPr>
        <w:pStyle w:val="ListParagraph"/>
        <w:numPr>
          <w:ilvl w:val="1"/>
          <w:numId w:val="1"/>
        </w:numPr>
        <w:ind w:left="1440"/>
        <w:rPr>
          <w:sz w:val="24"/>
        </w:rPr>
      </w:pPr>
      <w:r>
        <w:rPr>
          <w:sz w:val="24"/>
        </w:rPr>
        <w:t>Total projected monthly expenses:</w:t>
      </w:r>
    </w:p>
    <w:p w14:paraId="0CE6ADE0" w14:textId="4201AC7E" w:rsidR="00F5009F" w:rsidRDefault="005E0557" w:rsidP="00AD6947">
      <w:pPr>
        <w:pStyle w:val="ListParagraph"/>
        <w:numPr>
          <w:ilvl w:val="1"/>
          <w:numId w:val="1"/>
        </w:numPr>
        <w:spacing w:after="160"/>
        <w:ind w:left="1440"/>
        <w:rPr>
          <w:sz w:val="24"/>
        </w:rPr>
      </w:pPr>
      <w:r>
        <w:rPr>
          <w:sz w:val="24"/>
        </w:rPr>
        <w:t>Monthly net income:</w:t>
      </w:r>
    </w:p>
    <w:p w14:paraId="4D143975" w14:textId="4BC675BC" w:rsidR="005E0557" w:rsidRPr="00F5009F" w:rsidRDefault="003F6635" w:rsidP="00AD6947">
      <w:pPr>
        <w:pStyle w:val="ListParagraph"/>
        <w:numPr>
          <w:ilvl w:val="0"/>
          <w:numId w:val="1"/>
        </w:numPr>
        <w:spacing w:after="160"/>
        <w:ind w:left="0" w:firstLine="720"/>
        <w:jc w:val="left"/>
        <w:rPr>
          <w:sz w:val="24"/>
        </w:rPr>
      </w:pPr>
      <w:r>
        <w:rPr>
          <w:b/>
          <w:bCs/>
          <w:sz w:val="24"/>
        </w:rPr>
        <w:t xml:space="preserve">Proposed Plan Payment. </w:t>
      </w:r>
      <w:r w:rsidR="003A2380">
        <w:rPr>
          <w:sz w:val="24"/>
        </w:rPr>
        <w:t xml:space="preserve">The </w:t>
      </w:r>
      <w:r w:rsidR="009A23D0">
        <w:rPr>
          <w:sz w:val="24"/>
        </w:rPr>
        <w:t xml:space="preserve">Debtor(s)’s </w:t>
      </w:r>
      <w:r w:rsidR="00957040">
        <w:rPr>
          <w:sz w:val="24"/>
        </w:rPr>
        <w:t xml:space="preserve">proposed plan payment is </w:t>
      </w:r>
      <w:r w:rsidR="00F94F79">
        <w:rPr>
          <w:color w:val="7F7F7F" w:themeColor="text1" w:themeTint="80"/>
          <w:sz w:val="24"/>
        </w:rPr>
        <w:t>e</w:t>
      </w:r>
      <w:r w:rsidR="00957040">
        <w:rPr>
          <w:color w:val="7F7F7F" w:themeColor="text1" w:themeTint="80"/>
          <w:sz w:val="24"/>
        </w:rPr>
        <w:t xml:space="preserve">nter </w:t>
      </w:r>
      <w:r w:rsidR="00F94F79">
        <w:rPr>
          <w:color w:val="7F7F7F" w:themeColor="text1" w:themeTint="80"/>
          <w:sz w:val="24"/>
        </w:rPr>
        <w:t xml:space="preserve">plan payment </w:t>
      </w:r>
      <w:r w:rsidR="00963C7D">
        <w:rPr>
          <w:color w:val="7F7F7F" w:themeColor="text1" w:themeTint="80"/>
          <w:sz w:val="24"/>
        </w:rPr>
        <w:t>a</w:t>
      </w:r>
      <w:r w:rsidR="00957040">
        <w:rPr>
          <w:color w:val="7F7F7F" w:themeColor="text1" w:themeTint="80"/>
          <w:sz w:val="24"/>
        </w:rPr>
        <w:t>mount</w:t>
      </w:r>
      <w:r w:rsidR="00963C7D">
        <w:rPr>
          <w:color w:val="7F7F7F" w:themeColor="text1" w:themeTint="80"/>
          <w:sz w:val="24"/>
        </w:rPr>
        <w:t xml:space="preserve"> and frequency</w:t>
      </w:r>
      <w:r w:rsidR="00957040">
        <w:rPr>
          <w:sz w:val="24"/>
        </w:rPr>
        <w:t xml:space="preserve">. </w:t>
      </w:r>
    </w:p>
    <w:p w14:paraId="4E49A4E2" w14:textId="578F8669" w:rsidR="00631F50" w:rsidRPr="00A900BE" w:rsidRDefault="00217D80" w:rsidP="00161FFB">
      <w:pPr>
        <w:pStyle w:val="ListParagraph"/>
        <w:numPr>
          <w:ilvl w:val="0"/>
          <w:numId w:val="1"/>
        </w:numPr>
        <w:spacing w:after="160"/>
        <w:ind w:left="0" w:firstLine="720"/>
        <w:jc w:val="left"/>
        <w:rPr>
          <w:sz w:val="24"/>
        </w:rPr>
      </w:pPr>
      <w:r>
        <w:rPr>
          <w:b/>
          <w:color w:val="201F1F"/>
          <w:sz w:val="24"/>
        </w:rPr>
        <w:t xml:space="preserve">Compare current </w:t>
      </w:r>
      <w:r w:rsidR="00CD733C">
        <w:rPr>
          <w:b/>
          <w:color w:val="201F1F"/>
          <w:sz w:val="24"/>
        </w:rPr>
        <w:t xml:space="preserve">case </w:t>
      </w:r>
      <w:r>
        <w:rPr>
          <w:b/>
          <w:color w:val="201F1F"/>
          <w:sz w:val="24"/>
        </w:rPr>
        <w:t xml:space="preserve">with prior </w:t>
      </w:r>
      <w:r w:rsidR="00CD733C">
        <w:rPr>
          <w:b/>
          <w:color w:val="201F1F"/>
          <w:sz w:val="24"/>
        </w:rPr>
        <w:t>case</w:t>
      </w:r>
      <w:r w:rsidR="008E2780">
        <w:rPr>
          <w:b/>
          <w:color w:val="201F1F"/>
          <w:sz w:val="24"/>
        </w:rPr>
        <w:t>(s)</w:t>
      </w:r>
      <w:r>
        <w:rPr>
          <w:b/>
          <w:color w:val="201F1F"/>
          <w:sz w:val="24"/>
        </w:rPr>
        <w:t xml:space="preserve">. </w:t>
      </w:r>
      <w:r w:rsidR="007E052E">
        <w:rPr>
          <w:bCs/>
          <w:color w:val="201F1F"/>
          <w:sz w:val="24"/>
        </w:rPr>
        <w:t>Since the Debt</w:t>
      </w:r>
      <w:r w:rsidR="008E17AE">
        <w:rPr>
          <w:bCs/>
          <w:color w:val="201F1F"/>
          <w:sz w:val="24"/>
        </w:rPr>
        <w:t xml:space="preserve">or(s)’s last case, </w:t>
      </w:r>
      <w:r w:rsidR="00766787">
        <w:rPr>
          <w:bCs/>
          <w:color w:val="201F1F"/>
          <w:sz w:val="24"/>
        </w:rPr>
        <w:t>[</w:t>
      </w:r>
      <w:r w:rsidR="008E17AE">
        <w:rPr>
          <w:bCs/>
          <w:color w:val="7F7F7F" w:themeColor="text1" w:themeTint="80"/>
          <w:sz w:val="24"/>
        </w:rPr>
        <w:t>h</w:t>
      </w:r>
      <w:r w:rsidR="000F2932">
        <w:rPr>
          <w:bCs/>
          <w:color w:val="7F7F7F" w:themeColor="text1" w:themeTint="80"/>
          <w:sz w:val="24"/>
        </w:rPr>
        <w:t>is</w:t>
      </w:r>
      <w:r w:rsidR="008E17AE">
        <w:rPr>
          <w:bCs/>
          <w:color w:val="7F7F7F" w:themeColor="text1" w:themeTint="80"/>
          <w:sz w:val="24"/>
        </w:rPr>
        <w:t>/</w:t>
      </w:r>
      <w:r w:rsidR="000F2932">
        <w:rPr>
          <w:bCs/>
          <w:color w:val="7F7F7F" w:themeColor="text1" w:themeTint="80"/>
          <w:sz w:val="24"/>
        </w:rPr>
        <w:t>her</w:t>
      </w:r>
      <w:r w:rsidR="008E17AE">
        <w:rPr>
          <w:bCs/>
          <w:color w:val="7F7F7F" w:themeColor="text1" w:themeTint="80"/>
          <w:sz w:val="24"/>
        </w:rPr>
        <w:t xml:space="preserve">/their </w:t>
      </w:r>
      <w:r w:rsidR="000F2932">
        <w:rPr>
          <w:bCs/>
          <w:sz w:val="24"/>
        </w:rPr>
        <w:t xml:space="preserve">monthly net income has </w:t>
      </w:r>
      <w:r w:rsidR="00BA462A">
        <w:rPr>
          <w:bCs/>
          <w:sz w:val="24"/>
        </w:rPr>
        <w:t xml:space="preserve">increased by </w:t>
      </w:r>
      <w:r w:rsidR="00BA462A">
        <w:rPr>
          <w:bCs/>
          <w:color w:val="7F7F7F" w:themeColor="text1" w:themeTint="80"/>
          <w:sz w:val="24"/>
        </w:rPr>
        <w:t>e</w:t>
      </w:r>
      <w:r w:rsidR="00BA462A" w:rsidRPr="00BA462A">
        <w:rPr>
          <w:bCs/>
          <w:color w:val="7F7F7F" w:themeColor="text1" w:themeTint="80"/>
          <w:sz w:val="24"/>
        </w:rPr>
        <w:t xml:space="preserve">nter </w:t>
      </w:r>
      <w:r w:rsidR="00BA462A">
        <w:rPr>
          <w:bCs/>
          <w:color w:val="7F7F7F" w:themeColor="text1" w:themeTint="80"/>
          <w:sz w:val="24"/>
        </w:rPr>
        <w:t>a</w:t>
      </w:r>
      <w:r w:rsidR="00BA462A" w:rsidRPr="00BA462A">
        <w:rPr>
          <w:bCs/>
          <w:color w:val="7F7F7F" w:themeColor="text1" w:themeTint="80"/>
          <w:sz w:val="24"/>
        </w:rPr>
        <w:t>mount</w:t>
      </w:r>
      <w:r w:rsidR="00BA462A">
        <w:rPr>
          <w:bCs/>
          <w:sz w:val="24"/>
        </w:rPr>
        <w:t xml:space="preserve"> OR proposed plan payment has decreased by </w:t>
      </w:r>
      <w:r w:rsidR="00BA462A">
        <w:rPr>
          <w:bCs/>
          <w:color w:val="7F7F7F" w:themeColor="text1" w:themeTint="80"/>
          <w:sz w:val="24"/>
        </w:rPr>
        <w:t>enter amount</w:t>
      </w:r>
      <w:r w:rsidR="00766787">
        <w:rPr>
          <w:bCs/>
          <w:sz w:val="24"/>
        </w:rPr>
        <w:t xml:space="preserve"> OR the Debtor(s)’ finances have not changed.</w:t>
      </w:r>
    </w:p>
    <w:p w14:paraId="686B390C" w14:textId="7EAC0EEA" w:rsidR="00A900BE" w:rsidRPr="00A900BE" w:rsidRDefault="00684F97" w:rsidP="00AD6947">
      <w:pPr>
        <w:pStyle w:val="ListParagraph"/>
        <w:numPr>
          <w:ilvl w:val="0"/>
          <w:numId w:val="1"/>
        </w:numPr>
        <w:spacing w:after="160"/>
        <w:ind w:left="0" w:firstLine="720"/>
        <w:jc w:val="left"/>
        <w:rPr>
          <w:sz w:val="24"/>
        </w:rPr>
      </w:pPr>
      <w:r>
        <w:rPr>
          <w:color w:val="201F1F"/>
          <w:sz w:val="24"/>
        </w:rPr>
        <w:t xml:space="preserve">The </w:t>
      </w:r>
      <w:r w:rsidR="00000000">
        <w:rPr>
          <w:color w:val="201F1F"/>
          <w:sz w:val="24"/>
        </w:rPr>
        <w:t>Debtor(s)</w:t>
      </w:r>
      <w:r w:rsidR="00000000">
        <w:rPr>
          <w:color w:val="201F1F"/>
          <w:spacing w:val="26"/>
          <w:sz w:val="24"/>
        </w:rPr>
        <w:t xml:space="preserve"> </w:t>
      </w:r>
      <w:r w:rsidR="00000000">
        <w:rPr>
          <w:color w:val="808080"/>
          <w:sz w:val="24"/>
        </w:rPr>
        <w:t>did</w:t>
      </w:r>
      <w:r w:rsidR="00000000">
        <w:rPr>
          <w:color w:val="808080"/>
          <w:spacing w:val="26"/>
          <w:sz w:val="24"/>
        </w:rPr>
        <w:t xml:space="preserve"> </w:t>
      </w:r>
      <w:r w:rsidR="00000000">
        <w:rPr>
          <w:color w:val="808080"/>
          <w:sz w:val="24"/>
        </w:rPr>
        <w:t>or</w:t>
      </w:r>
      <w:r w:rsidR="00000000">
        <w:rPr>
          <w:color w:val="808080"/>
          <w:spacing w:val="26"/>
          <w:sz w:val="24"/>
        </w:rPr>
        <w:t xml:space="preserve"> </w:t>
      </w:r>
      <w:r w:rsidR="00000000">
        <w:rPr>
          <w:color w:val="808080"/>
          <w:sz w:val="24"/>
        </w:rPr>
        <w:t>did</w:t>
      </w:r>
      <w:r w:rsidR="00000000">
        <w:rPr>
          <w:color w:val="808080"/>
          <w:spacing w:val="26"/>
          <w:sz w:val="24"/>
        </w:rPr>
        <w:t xml:space="preserve"> </w:t>
      </w:r>
      <w:r w:rsidR="00000000">
        <w:rPr>
          <w:color w:val="808080"/>
          <w:sz w:val="24"/>
        </w:rPr>
        <w:t>not</w:t>
      </w:r>
      <w:r w:rsidR="00000000">
        <w:rPr>
          <w:color w:val="808080"/>
          <w:spacing w:val="26"/>
          <w:sz w:val="24"/>
        </w:rPr>
        <w:t xml:space="preserve"> </w:t>
      </w:r>
      <w:r w:rsidR="00000000">
        <w:rPr>
          <w:color w:val="201F1F"/>
          <w:sz w:val="24"/>
        </w:rPr>
        <w:t>have</w:t>
      </w:r>
      <w:r w:rsidR="00000000">
        <w:rPr>
          <w:color w:val="201F1F"/>
          <w:spacing w:val="25"/>
          <w:sz w:val="24"/>
        </w:rPr>
        <w:t xml:space="preserve"> </w:t>
      </w:r>
      <w:r w:rsidR="00000000">
        <w:rPr>
          <w:color w:val="201F1F"/>
          <w:sz w:val="24"/>
        </w:rPr>
        <w:t>any</w:t>
      </w:r>
      <w:r w:rsidR="00000000">
        <w:rPr>
          <w:color w:val="201F1F"/>
          <w:spacing w:val="26"/>
          <w:sz w:val="24"/>
        </w:rPr>
        <w:t xml:space="preserve"> </w:t>
      </w:r>
      <w:r w:rsidR="00000000">
        <w:rPr>
          <w:color w:val="201F1F"/>
          <w:sz w:val="24"/>
        </w:rPr>
        <w:t>prior</w:t>
      </w:r>
      <w:r w:rsidR="00000000">
        <w:rPr>
          <w:color w:val="201F1F"/>
          <w:spacing w:val="26"/>
          <w:sz w:val="24"/>
        </w:rPr>
        <w:t xml:space="preserve"> </w:t>
      </w:r>
      <w:r w:rsidR="00000000">
        <w:rPr>
          <w:color w:val="201F1F"/>
          <w:sz w:val="24"/>
        </w:rPr>
        <w:t>case(s)</w:t>
      </w:r>
      <w:r w:rsidR="00000000">
        <w:rPr>
          <w:color w:val="201F1F"/>
          <w:spacing w:val="27"/>
          <w:sz w:val="24"/>
        </w:rPr>
        <w:t xml:space="preserve"> </w:t>
      </w:r>
      <w:r w:rsidR="00000000">
        <w:rPr>
          <w:color w:val="201F1F"/>
          <w:sz w:val="24"/>
        </w:rPr>
        <w:t>dismissed</w:t>
      </w:r>
      <w:r w:rsidR="00000000">
        <w:rPr>
          <w:color w:val="201F1F"/>
          <w:spacing w:val="26"/>
          <w:sz w:val="24"/>
        </w:rPr>
        <w:t xml:space="preserve"> </w:t>
      </w:r>
      <w:r w:rsidR="00000000">
        <w:rPr>
          <w:color w:val="201F1F"/>
          <w:sz w:val="24"/>
        </w:rPr>
        <w:t>in</w:t>
      </w:r>
      <w:r w:rsidR="00000000">
        <w:rPr>
          <w:color w:val="201F1F"/>
          <w:spacing w:val="24"/>
          <w:sz w:val="24"/>
        </w:rPr>
        <w:t xml:space="preserve"> </w:t>
      </w:r>
      <w:r w:rsidR="00000000">
        <w:rPr>
          <w:color w:val="201F1F"/>
          <w:sz w:val="24"/>
        </w:rPr>
        <w:t>the</w:t>
      </w:r>
      <w:r w:rsidR="00000000">
        <w:rPr>
          <w:color w:val="201F1F"/>
          <w:spacing w:val="25"/>
          <w:sz w:val="24"/>
        </w:rPr>
        <w:t xml:space="preserve"> </w:t>
      </w:r>
      <w:r w:rsidR="00000000">
        <w:rPr>
          <w:color w:val="201F1F"/>
          <w:sz w:val="24"/>
        </w:rPr>
        <w:t>past</w:t>
      </w:r>
      <w:r w:rsidR="00000000">
        <w:rPr>
          <w:color w:val="201F1F"/>
          <w:spacing w:val="26"/>
          <w:sz w:val="24"/>
        </w:rPr>
        <w:t xml:space="preserve"> </w:t>
      </w:r>
      <w:r w:rsidR="00000000">
        <w:rPr>
          <w:color w:val="201F1F"/>
          <w:sz w:val="24"/>
        </w:rPr>
        <w:t>year</w:t>
      </w:r>
      <w:r w:rsidR="00000000">
        <w:rPr>
          <w:color w:val="201F1F"/>
          <w:spacing w:val="26"/>
          <w:sz w:val="24"/>
        </w:rPr>
        <w:t xml:space="preserve"> </w:t>
      </w:r>
      <w:r w:rsidR="00000000">
        <w:rPr>
          <w:color w:val="201F1F"/>
          <w:sz w:val="24"/>
        </w:rPr>
        <w:t>for</w:t>
      </w:r>
      <w:r w:rsidR="00000000">
        <w:rPr>
          <w:color w:val="201F1F"/>
          <w:spacing w:val="26"/>
          <w:sz w:val="24"/>
        </w:rPr>
        <w:t xml:space="preserve"> </w:t>
      </w:r>
      <w:r w:rsidR="0015686D">
        <w:rPr>
          <w:color w:val="201F1F"/>
          <w:sz w:val="24"/>
        </w:rPr>
        <w:t>f</w:t>
      </w:r>
      <w:r w:rsidR="00000000" w:rsidRPr="0015686D">
        <w:rPr>
          <w:color w:val="201F1F"/>
          <w:sz w:val="24"/>
        </w:rPr>
        <w:t>ailure</w:t>
      </w:r>
      <w:r w:rsidR="00000000" w:rsidRPr="0015686D">
        <w:rPr>
          <w:color w:val="201F1F"/>
          <w:spacing w:val="-10"/>
          <w:sz w:val="24"/>
        </w:rPr>
        <w:t xml:space="preserve"> </w:t>
      </w:r>
      <w:r w:rsidR="00000000" w:rsidRPr="0015686D">
        <w:rPr>
          <w:color w:val="201F1F"/>
          <w:sz w:val="24"/>
        </w:rPr>
        <w:t>to</w:t>
      </w:r>
      <w:r w:rsidR="00000000" w:rsidRPr="0015686D">
        <w:rPr>
          <w:color w:val="201F1F"/>
          <w:spacing w:val="-1"/>
          <w:sz w:val="24"/>
        </w:rPr>
        <w:t xml:space="preserve"> </w:t>
      </w:r>
      <w:r w:rsidR="00000000" w:rsidRPr="0015686D">
        <w:rPr>
          <w:color w:val="201F1F"/>
          <w:sz w:val="24"/>
        </w:rPr>
        <w:t>file</w:t>
      </w:r>
      <w:r w:rsidR="00000000" w:rsidRPr="0015686D">
        <w:rPr>
          <w:color w:val="201F1F"/>
          <w:spacing w:val="-5"/>
          <w:sz w:val="24"/>
        </w:rPr>
        <w:t xml:space="preserve"> </w:t>
      </w:r>
      <w:r w:rsidR="00000000" w:rsidRPr="0015686D">
        <w:rPr>
          <w:color w:val="201F1F"/>
          <w:sz w:val="24"/>
        </w:rPr>
        <w:t>or</w:t>
      </w:r>
      <w:r w:rsidR="00000000" w:rsidRPr="0015686D">
        <w:rPr>
          <w:color w:val="201F1F"/>
          <w:spacing w:val="-6"/>
          <w:sz w:val="24"/>
        </w:rPr>
        <w:t xml:space="preserve"> </w:t>
      </w:r>
      <w:r w:rsidR="00000000" w:rsidRPr="0015686D">
        <w:rPr>
          <w:color w:val="201F1F"/>
          <w:sz w:val="24"/>
        </w:rPr>
        <w:t>amend</w:t>
      </w:r>
      <w:r w:rsidR="00000000" w:rsidRPr="0015686D">
        <w:rPr>
          <w:color w:val="201F1F"/>
          <w:spacing w:val="-1"/>
          <w:sz w:val="24"/>
        </w:rPr>
        <w:t xml:space="preserve"> </w:t>
      </w:r>
      <w:r w:rsidR="00000000" w:rsidRPr="0015686D">
        <w:rPr>
          <w:color w:val="201F1F"/>
          <w:sz w:val="24"/>
        </w:rPr>
        <w:t>other</w:t>
      </w:r>
      <w:r w:rsidR="00000000" w:rsidRPr="0015686D">
        <w:rPr>
          <w:color w:val="201F1F"/>
          <w:spacing w:val="-5"/>
          <w:sz w:val="24"/>
        </w:rPr>
        <w:t xml:space="preserve"> </w:t>
      </w:r>
      <w:r w:rsidR="00000000" w:rsidRPr="0015686D">
        <w:rPr>
          <w:color w:val="201F1F"/>
          <w:sz w:val="24"/>
        </w:rPr>
        <w:t>required</w:t>
      </w:r>
      <w:r w:rsidR="00000000" w:rsidRPr="0015686D">
        <w:rPr>
          <w:color w:val="201F1F"/>
          <w:spacing w:val="-4"/>
          <w:sz w:val="24"/>
        </w:rPr>
        <w:t xml:space="preserve"> </w:t>
      </w:r>
      <w:r w:rsidR="00000000" w:rsidRPr="0015686D">
        <w:rPr>
          <w:color w:val="201F1F"/>
          <w:sz w:val="24"/>
        </w:rPr>
        <w:t>documents without</w:t>
      </w:r>
      <w:r w:rsidR="00000000" w:rsidRPr="0015686D">
        <w:rPr>
          <w:color w:val="201F1F"/>
          <w:spacing w:val="-1"/>
          <w:sz w:val="24"/>
        </w:rPr>
        <w:t xml:space="preserve"> </w:t>
      </w:r>
      <w:r w:rsidR="00000000" w:rsidRPr="0015686D">
        <w:rPr>
          <w:color w:val="201F1F"/>
          <w:sz w:val="24"/>
        </w:rPr>
        <w:t>substantial</w:t>
      </w:r>
      <w:r w:rsidR="00000000" w:rsidRPr="0015686D">
        <w:rPr>
          <w:color w:val="201F1F"/>
          <w:spacing w:val="-1"/>
          <w:sz w:val="24"/>
        </w:rPr>
        <w:t xml:space="preserve"> </w:t>
      </w:r>
      <w:r w:rsidR="00000000" w:rsidRPr="0015686D">
        <w:rPr>
          <w:color w:val="201F1F"/>
          <w:spacing w:val="-2"/>
          <w:sz w:val="24"/>
        </w:rPr>
        <w:t>excuse.</w:t>
      </w:r>
      <w:r w:rsidR="003A0AD9">
        <w:rPr>
          <w:color w:val="201F1F"/>
          <w:spacing w:val="-2"/>
          <w:sz w:val="24"/>
        </w:rPr>
        <w:t xml:space="preserve"> </w:t>
      </w:r>
      <w:r w:rsidR="003A0AD9" w:rsidRPr="00F555C9">
        <w:rPr>
          <w:iCs/>
          <w:color w:val="7F7F7F" w:themeColor="text1" w:themeTint="80"/>
          <w:sz w:val="24"/>
        </w:rPr>
        <w:t>If yes,</w:t>
      </w:r>
      <w:r w:rsidR="003A0AD9" w:rsidRPr="00F555C9">
        <w:rPr>
          <w:iCs/>
          <w:color w:val="7F7F7F" w:themeColor="text1" w:themeTint="80"/>
          <w:sz w:val="24"/>
        </w:rPr>
        <w:t xml:space="preserve"> provide</w:t>
      </w:r>
      <w:r w:rsidR="003A0AD9" w:rsidRPr="00F555C9">
        <w:rPr>
          <w:iCs/>
          <w:color w:val="7F7F7F" w:themeColor="text1" w:themeTint="80"/>
          <w:sz w:val="24"/>
        </w:rPr>
        <w:t xml:space="preserve"> </w:t>
      </w:r>
      <w:r w:rsidR="00F555C9" w:rsidRPr="00F555C9">
        <w:rPr>
          <w:iCs/>
          <w:color w:val="7F7F7F" w:themeColor="text1" w:themeTint="80"/>
          <w:sz w:val="24"/>
        </w:rPr>
        <w:t>explanation</w:t>
      </w:r>
    </w:p>
    <w:p w14:paraId="4ED26FD4" w14:textId="35F7CA67" w:rsidR="003A0AD9" w:rsidRPr="003A0AD9" w:rsidRDefault="00684F97" w:rsidP="00AD6947">
      <w:pPr>
        <w:pStyle w:val="ListParagraph"/>
        <w:numPr>
          <w:ilvl w:val="0"/>
          <w:numId w:val="1"/>
        </w:numPr>
        <w:tabs>
          <w:tab w:val="left" w:pos="853"/>
        </w:tabs>
        <w:spacing w:after="160"/>
        <w:ind w:left="0" w:firstLine="720"/>
        <w:jc w:val="left"/>
        <w:rPr>
          <w:sz w:val="24"/>
        </w:rPr>
      </w:pPr>
      <w:r>
        <w:rPr>
          <w:color w:val="201F1F"/>
          <w:sz w:val="24"/>
        </w:rPr>
        <w:t xml:space="preserve">The </w:t>
      </w:r>
      <w:r w:rsidR="00A900BE">
        <w:rPr>
          <w:color w:val="201F1F"/>
          <w:sz w:val="24"/>
        </w:rPr>
        <w:t>Debtor(s)</w:t>
      </w:r>
      <w:r w:rsidR="00A900BE">
        <w:rPr>
          <w:color w:val="201F1F"/>
          <w:spacing w:val="26"/>
          <w:sz w:val="24"/>
        </w:rPr>
        <w:t xml:space="preserve"> </w:t>
      </w:r>
      <w:r w:rsidR="00A900BE">
        <w:rPr>
          <w:color w:val="808080"/>
          <w:sz w:val="24"/>
        </w:rPr>
        <w:t>did</w:t>
      </w:r>
      <w:r w:rsidR="00A900BE">
        <w:rPr>
          <w:color w:val="808080"/>
          <w:spacing w:val="26"/>
          <w:sz w:val="24"/>
        </w:rPr>
        <w:t xml:space="preserve"> </w:t>
      </w:r>
      <w:r w:rsidR="00A900BE">
        <w:rPr>
          <w:color w:val="808080"/>
          <w:sz w:val="24"/>
        </w:rPr>
        <w:t>or</w:t>
      </w:r>
      <w:r w:rsidR="00A900BE">
        <w:rPr>
          <w:color w:val="808080"/>
          <w:spacing w:val="26"/>
          <w:sz w:val="24"/>
        </w:rPr>
        <w:t xml:space="preserve"> </w:t>
      </w:r>
      <w:r w:rsidR="00A900BE">
        <w:rPr>
          <w:color w:val="808080"/>
          <w:sz w:val="24"/>
        </w:rPr>
        <w:t>did</w:t>
      </w:r>
      <w:r w:rsidR="00A900BE">
        <w:rPr>
          <w:color w:val="808080"/>
          <w:spacing w:val="26"/>
          <w:sz w:val="24"/>
        </w:rPr>
        <w:t xml:space="preserve"> </w:t>
      </w:r>
      <w:r w:rsidR="00A900BE">
        <w:rPr>
          <w:color w:val="808080"/>
          <w:sz w:val="24"/>
        </w:rPr>
        <w:t>not</w:t>
      </w:r>
      <w:r w:rsidR="00A900BE">
        <w:rPr>
          <w:color w:val="808080"/>
          <w:spacing w:val="26"/>
          <w:sz w:val="24"/>
        </w:rPr>
        <w:t xml:space="preserve"> </w:t>
      </w:r>
      <w:r w:rsidR="00A900BE">
        <w:rPr>
          <w:color w:val="201F1F"/>
          <w:sz w:val="24"/>
        </w:rPr>
        <w:t>have</w:t>
      </w:r>
      <w:r w:rsidR="00A900BE">
        <w:rPr>
          <w:color w:val="201F1F"/>
          <w:spacing w:val="25"/>
          <w:sz w:val="24"/>
        </w:rPr>
        <w:t xml:space="preserve"> </w:t>
      </w:r>
      <w:r w:rsidR="00A900BE">
        <w:rPr>
          <w:color w:val="201F1F"/>
          <w:sz w:val="24"/>
        </w:rPr>
        <w:t>any</w:t>
      </w:r>
      <w:r w:rsidR="00A900BE">
        <w:rPr>
          <w:color w:val="201F1F"/>
          <w:spacing w:val="26"/>
          <w:sz w:val="24"/>
        </w:rPr>
        <w:t xml:space="preserve"> </w:t>
      </w:r>
      <w:r w:rsidR="00A900BE">
        <w:rPr>
          <w:color w:val="201F1F"/>
          <w:sz w:val="24"/>
        </w:rPr>
        <w:t>prior</w:t>
      </w:r>
      <w:r w:rsidR="00A900BE">
        <w:rPr>
          <w:color w:val="201F1F"/>
          <w:spacing w:val="26"/>
          <w:sz w:val="24"/>
        </w:rPr>
        <w:t xml:space="preserve"> </w:t>
      </w:r>
      <w:r w:rsidR="00A900BE">
        <w:rPr>
          <w:color w:val="201F1F"/>
          <w:sz w:val="24"/>
        </w:rPr>
        <w:t>case(s)</w:t>
      </w:r>
      <w:r w:rsidR="00A900BE">
        <w:rPr>
          <w:color w:val="201F1F"/>
          <w:spacing w:val="27"/>
          <w:sz w:val="24"/>
        </w:rPr>
        <w:t xml:space="preserve"> </w:t>
      </w:r>
      <w:r w:rsidR="00A900BE">
        <w:rPr>
          <w:color w:val="201F1F"/>
          <w:sz w:val="24"/>
        </w:rPr>
        <w:t>dismissed</w:t>
      </w:r>
      <w:r w:rsidR="00A900BE">
        <w:rPr>
          <w:color w:val="201F1F"/>
          <w:spacing w:val="26"/>
          <w:sz w:val="24"/>
        </w:rPr>
        <w:t xml:space="preserve"> </w:t>
      </w:r>
      <w:r w:rsidR="00A900BE">
        <w:rPr>
          <w:color w:val="201F1F"/>
          <w:sz w:val="24"/>
        </w:rPr>
        <w:t>in</w:t>
      </w:r>
      <w:r w:rsidR="00A900BE">
        <w:rPr>
          <w:color w:val="201F1F"/>
          <w:spacing w:val="24"/>
          <w:sz w:val="24"/>
        </w:rPr>
        <w:t xml:space="preserve"> </w:t>
      </w:r>
      <w:r w:rsidR="00A900BE">
        <w:rPr>
          <w:color w:val="201F1F"/>
          <w:sz w:val="24"/>
        </w:rPr>
        <w:t>the</w:t>
      </w:r>
      <w:r w:rsidR="00A900BE">
        <w:rPr>
          <w:color w:val="201F1F"/>
          <w:spacing w:val="25"/>
          <w:sz w:val="24"/>
        </w:rPr>
        <w:t xml:space="preserve"> </w:t>
      </w:r>
      <w:r w:rsidR="00A900BE">
        <w:rPr>
          <w:color w:val="201F1F"/>
          <w:sz w:val="24"/>
        </w:rPr>
        <w:t>past</w:t>
      </w:r>
      <w:r w:rsidR="00A900BE">
        <w:rPr>
          <w:color w:val="201F1F"/>
          <w:spacing w:val="26"/>
          <w:sz w:val="24"/>
        </w:rPr>
        <w:t xml:space="preserve"> </w:t>
      </w:r>
      <w:r w:rsidR="00A900BE">
        <w:rPr>
          <w:color w:val="201F1F"/>
          <w:sz w:val="24"/>
        </w:rPr>
        <w:t>year</w:t>
      </w:r>
      <w:r w:rsidR="00A900BE">
        <w:rPr>
          <w:color w:val="201F1F"/>
          <w:spacing w:val="26"/>
          <w:sz w:val="24"/>
        </w:rPr>
        <w:t xml:space="preserve"> </w:t>
      </w:r>
      <w:r w:rsidR="00A900BE">
        <w:rPr>
          <w:color w:val="201F1F"/>
          <w:sz w:val="24"/>
        </w:rPr>
        <w:t>for</w:t>
      </w:r>
      <w:r w:rsidR="00A900BE">
        <w:rPr>
          <w:color w:val="201F1F"/>
          <w:spacing w:val="26"/>
          <w:sz w:val="24"/>
        </w:rPr>
        <w:t xml:space="preserve"> </w:t>
      </w:r>
      <w:r w:rsidR="00A900BE">
        <w:rPr>
          <w:color w:val="201F1F"/>
          <w:sz w:val="24"/>
        </w:rPr>
        <w:t>f</w:t>
      </w:r>
      <w:r w:rsidR="00000000" w:rsidRPr="00A900BE">
        <w:rPr>
          <w:color w:val="201F1F"/>
          <w:sz w:val="24"/>
        </w:rPr>
        <w:t>ailure</w:t>
      </w:r>
      <w:r w:rsidR="00000000" w:rsidRPr="00A900BE">
        <w:rPr>
          <w:color w:val="201F1F"/>
          <w:spacing w:val="-7"/>
          <w:sz w:val="24"/>
        </w:rPr>
        <w:t xml:space="preserve"> </w:t>
      </w:r>
      <w:r w:rsidR="00000000" w:rsidRPr="00A900BE">
        <w:rPr>
          <w:color w:val="201F1F"/>
          <w:sz w:val="24"/>
        </w:rPr>
        <w:t>to</w:t>
      </w:r>
      <w:r w:rsidR="00000000" w:rsidRPr="00A900BE">
        <w:rPr>
          <w:color w:val="201F1F"/>
          <w:spacing w:val="-1"/>
          <w:sz w:val="24"/>
        </w:rPr>
        <w:t xml:space="preserve"> </w:t>
      </w:r>
      <w:r w:rsidR="00000000" w:rsidRPr="00A900BE">
        <w:rPr>
          <w:color w:val="201F1F"/>
          <w:sz w:val="24"/>
        </w:rPr>
        <w:t>provide</w:t>
      </w:r>
      <w:r w:rsidR="00000000" w:rsidRPr="00A900BE">
        <w:rPr>
          <w:color w:val="201F1F"/>
          <w:spacing w:val="-3"/>
          <w:sz w:val="24"/>
        </w:rPr>
        <w:t xml:space="preserve"> </w:t>
      </w:r>
      <w:r w:rsidR="00000000" w:rsidRPr="00A900BE">
        <w:rPr>
          <w:color w:val="201F1F"/>
          <w:sz w:val="24"/>
        </w:rPr>
        <w:t>adequate</w:t>
      </w:r>
      <w:r w:rsidR="00000000" w:rsidRPr="00A900BE">
        <w:rPr>
          <w:color w:val="201F1F"/>
          <w:spacing w:val="-5"/>
          <w:sz w:val="24"/>
        </w:rPr>
        <w:t xml:space="preserve"> </w:t>
      </w:r>
      <w:r w:rsidR="00000000" w:rsidRPr="00A900BE">
        <w:rPr>
          <w:color w:val="201F1F"/>
          <w:sz w:val="24"/>
        </w:rPr>
        <w:t>protection</w:t>
      </w:r>
      <w:r w:rsidR="00000000" w:rsidRPr="00A900BE">
        <w:rPr>
          <w:color w:val="201F1F"/>
          <w:spacing w:val="-1"/>
          <w:sz w:val="24"/>
        </w:rPr>
        <w:t xml:space="preserve"> </w:t>
      </w:r>
      <w:r w:rsidR="00000000" w:rsidRPr="00A900BE">
        <w:rPr>
          <w:color w:val="201F1F"/>
          <w:sz w:val="24"/>
        </w:rPr>
        <w:t>as</w:t>
      </w:r>
      <w:r w:rsidR="00000000" w:rsidRPr="00A900BE">
        <w:rPr>
          <w:color w:val="201F1F"/>
          <w:spacing w:val="-1"/>
          <w:sz w:val="24"/>
        </w:rPr>
        <w:t xml:space="preserve"> </w:t>
      </w:r>
      <w:r w:rsidR="00000000" w:rsidRPr="00A900BE">
        <w:rPr>
          <w:color w:val="201F1F"/>
          <w:sz w:val="24"/>
        </w:rPr>
        <w:t>ordered</w:t>
      </w:r>
      <w:r w:rsidR="00000000" w:rsidRPr="00A900BE">
        <w:rPr>
          <w:color w:val="201F1F"/>
          <w:spacing w:val="-1"/>
          <w:sz w:val="24"/>
        </w:rPr>
        <w:t xml:space="preserve"> </w:t>
      </w:r>
      <w:r w:rsidR="00000000" w:rsidRPr="00A900BE">
        <w:rPr>
          <w:color w:val="201F1F"/>
          <w:sz w:val="24"/>
        </w:rPr>
        <w:t>by</w:t>
      </w:r>
      <w:r w:rsidR="00000000" w:rsidRPr="00A900BE">
        <w:rPr>
          <w:color w:val="201F1F"/>
          <w:spacing w:val="-1"/>
          <w:sz w:val="24"/>
        </w:rPr>
        <w:t xml:space="preserve"> </w:t>
      </w:r>
      <w:r w:rsidR="00000000" w:rsidRPr="00A900BE">
        <w:rPr>
          <w:color w:val="201F1F"/>
          <w:sz w:val="24"/>
        </w:rPr>
        <w:t>the</w:t>
      </w:r>
      <w:r w:rsidR="00000000" w:rsidRPr="00A900BE">
        <w:rPr>
          <w:color w:val="201F1F"/>
          <w:spacing w:val="-4"/>
          <w:sz w:val="24"/>
        </w:rPr>
        <w:t xml:space="preserve"> </w:t>
      </w:r>
      <w:r w:rsidR="00000000" w:rsidRPr="00A900BE">
        <w:rPr>
          <w:color w:val="201F1F"/>
          <w:spacing w:val="-2"/>
          <w:sz w:val="24"/>
        </w:rPr>
        <w:t>Court.</w:t>
      </w:r>
      <w:r w:rsidR="003A0AD9">
        <w:rPr>
          <w:color w:val="201F1F"/>
          <w:spacing w:val="-2"/>
          <w:sz w:val="24"/>
        </w:rPr>
        <w:t xml:space="preserve"> </w:t>
      </w:r>
      <w:r w:rsidR="00F555C9" w:rsidRPr="00F555C9">
        <w:rPr>
          <w:iCs/>
          <w:color w:val="7F7F7F" w:themeColor="text1" w:themeTint="80"/>
          <w:sz w:val="24"/>
        </w:rPr>
        <w:t>If yes, provide explanation</w:t>
      </w:r>
    </w:p>
    <w:p w14:paraId="4E49A507" w14:textId="6977BBA1" w:rsidR="00631F50" w:rsidRPr="003A0AD9" w:rsidRDefault="00684F97" w:rsidP="00AD6947">
      <w:pPr>
        <w:pStyle w:val="ListParagraph"/>
        <w:numPr>
          <w:ilvl w:val="0"/>
          <w:numId w:val="1"/>
        </w:numPr>
        <w:spacing w:after="160"/>
        <w:ind w:left="0" w:firstLine="720"/>
        <w:jc w:val="left"/>
        <w:rPr>
          <w:sz w:val="24"/>
        </w:rPr>
      </w:pPr>
      <w:r>
        <w:rPr>
          <w:color w:val="201F1F"/>
          <w:sz w:val="24"/>
        </w:rPr>
        <w:t xml:space="preserve">The </w:t>
      </w:r>
      <w:r w:rsidR="003A0AD9">
        <w:rPr>
          <w:color w:val="201F1F"/>
          <w:sz w:val="24"/>
        </w:rPr>
        <w:t>Debtor(s)</w:t>
      </w:r>
      <w:r w:rsidR="003A0AD9">
        <w:rPr>
          <w:color w:val="201F1F"/>
          <w:spacing w:val="26"/>
          <w:sz w:val="24"/>
        </w:rPr>
        <w:t xml:space="preserve"> </w:t>
      </w:r>
      <w:r w:rsidR="003A0AD9">
        <w:rPr>
          <w:color w:val="808080"/>
          <w:sz w:val="24"/>
        </w:rPr>
        <w:t>did</w:t>
      </w:r>
      <w:r w:rsidR="003A0AD9">
        <w:rPr>
          <w:color w:val="808080"/>
          <w:spacing w:val="26"/>
          <w:sz w:val="24"/>
        </w:rPr>
        <w:t xml:space="preserve"> </w:t>
      </w:r>
      <w:r w:rsidR="003A0AD9">
        <w:rPr>
          <w:color w:val="808080"/>
          <w:sz w:val="24"/>
        </w:rPr>
        <w:t>or</w:t>
      </w:r>
      <w:r w:rsidR="003A0AD9">
        <w:rPr>
          <w:color w:val="808080"/>
          <w:spacing w:val="26"/>
          <w:sz w:val="24"/>
        </w:rPr>
        <w:t xml:space="preserve"> </w:t>
      </w:r>
      <w:r w:rsidR="003A0AD9">
        <w:rPr>
          <w:color w:val="808080"/>
          <w:sz w:val="24"/>
        </w:rPr>
        <w:t>did</w:t>
      </w:r>
      <w:r w:rsidR="003A0AD9">
        <w:rPr>
          <w:color w:val="808080"/>
          <w:spacing w:val="26"/>
          <w:sz w:val="24"/>
        </w:rPr>
        <w:t xml:space="preserve"> </w:t>
      </w:r>
      <w:r w:rsidR="003A0AD9">
        <w:rPr>
          <w:color w:val="808080"/>
          <w:sz w:val="24"/>
        </w:rPr>
        <w:t>not</w:t>
      </w:r>
      <w:r w:rsidR="003A0AD9">
        <w:rPr>
          <w:color w:val="808080"/>
          <w:spacing w:val="26"/>
          <w:sz w:val="24"/>
        </w:rPr>
        <w:t xml:space="preserve"> </w:t>
      </w:r>
      <w:r w:rsidR="003A0AD9">
        <w:rPr>
          <w:color w:val="201F1F"/>
          <w:sz w:val="24"/>
        </w:rPr>
        <w:t>have</w:t>
      </w:r>
      <w:r w:rsidR="003A0AD9">
        <w:rPr>
          <w:color w:val="201F1F"/>
          <w:spacing w:val="25"/>
          <w:sz w:val="24"/>
        </w:rPr>
        <w:t xml:space="preserve"> </w:t>
      </w:r>
      <w:r w:rsidR="003A0AD9">
        <w:rPr>
          <w:color w:val="201F1F"/>
          <w:sz w:val="24"/>
        </w:rPr>
        <w:t>any</w:t>
      </w:r>
      <w:r w:rsidR="003A0AD9">
        <w:rPr>
          <w:color w:val="201F1F"/>
          <w:spacing w:val="26"/>
          <w:sz w:val="24"/>
        </w:rPr>
        <w:t xml:space="preserve"> </w:t>
      </w:r>
      <w:r w:rsidR="003A0AD9">
        <w:rPr>
          <w:color w:val="201F1F"/>
          <w:sz w:val="24"/>
        </w:rPr>
        <w:t>prior</w:t>
      </w:r>
      <w:r w:rsidR="003A0AD9">
        <w:rPr>
          <w:color w:val="201F1F"/>
          <w:spacing w:val="26"/>
          <w:sz w:val="24"/>
        </w:rPr>
        <w:t xml:space="preserve"> </w:t>
      </w:r>
      <w:r w:rsidR="003A0AD9">
        <w:rPr>
          <w:color w:val="201F1F"/>
          <w:sz w:val="24"/>
        </w:rPr>
        <w:t>case(s)</w:t>
      </w:r>
      <w:r w:rsidR="003A0AD9">
        <w:rPr>
          <w:color w:val="201F1F"/>
          <w:spacing w:val="27"/>
          <w:sz w:val="24"/>
        </w:rPr>
        <w:t xml:space="preserve"> </w:t>
      </w:r>
      <w:r w:rsidR="003A0AD9">
        <w:rPr>
          <w:color w:val="201F1F"/>
          <w:sz w:val="24"/>
        </w:rPr>
        <w:t>dismissed</w:t>
      </w:r>
      <w:r w:rsidR="003A0AD9">
        <w:rPr>
          <w:color w:val="201F1F"/>
          <w:spacing w:val="26"/>
          <w:sz w:val="24"/>
        </w:rPr>
        <w:t xml:space="preserve"> </w:t>
      </w:r>
      <w:r w:rsidR="003A0AD9">
        <w:rPr>
          <w:color w:val="201F1F"/>
          <w:sz w:val="24"/>
        </w:rPr>
        <w:t>in</w:t>
      </w:r>
      <w:r w:rsidR="003A0AD9">
        <w:rPr>
          <w:color w:val="201F1F"/>
          <w:spacing w:val="24"/>
          <w:sz w:val="24"/>
        </w:rPr>
        <w:t xml:space="preserve"> </w:t>
      </w:r>
      <w:r w:rsidR="003A0AD9">
        <w:rPr>
          <w:color w:val="201F1F"/>
          <w:sz w:val="24"/>
        </w:rPr>
        <w:t>the</w:t>
      </w:r>
      <w:r w:rsidR="003A0AD9">
        <w:rPr>
          <w:color w:val="201F1F"/>
          <w:spacing w:val="25"/>
          <w:sz w:val="24"/>
        </w:rPr>
        <w:t xml:space="preserve"> </w:t>
      </w:r>
      <w:r w:rsidR="003A0AD9">
        <w:rPr>
          <w:color w:val="201F1F"/>
          <w:sz w:val="24"/>
        </w:rPr>
        <w:t>past</w:t>
      </w:r>
      <w:r w:rsidR="003A0AD9">
        <w:rPr>
          <w:color w:val="201F1F"/>
          <w:spacing w:val="26"/>
          <w:sz w:val="24"/>
        </w:rPr>
        <w:t xml:space="preserve"> </w:t>
      </w:r>
      <w:r w:rsidR="003A0AD9">
        <w:rPr>
          <w:color w:val="201F1F"/>
          <w:sz w:val="24"/>
        </w:rPr>
        <w:t>year</w:t>
      </w:r>
      <w:r w:rsidR="003A0AD9">
        <w:rPr>
          <w:color w:val="201F1F"/>
          <w:spacing w:val="26"/>
          <w:sz w:val="24"/>
        </w:rPr>
        <w:t xml:space="preserve"> </w:t>
      </w:r>
      <w:r w:rsidR="003A0AD9">
        <w:rPr>
          <w:color w:val="201F1F"/>
          <w:sz w:val="24"/>
        </w:rPr>
        <w:t>for</w:t>
      </w:r>
      <w:r w:rsidR="003A0AD9">
        <w:rPr>
          <w:color w:val="201F1F"/>
          <w:spacing w:val="26"/>
          <w:sz w:val="24"/>
        </w:rPr>
        <w:t xml:space="preserve"> </w:t>
      </w:r>
      <w:r w:rsidR="003A0AD9">
        <w:rPr>
          <w:color w:val="201F1F"/>
          <w:sz w:val="24"/>
        </w:rPr>
        <w:t>f</w:t>
      </w:r>
      <w:r w:rsidR="00000000" w:rsidRPr="003A0AD9">
        <w:rPr>
          <w:color w:val="201F1F"/>
          <w:sz w:val="24"/>
        </w:rPr>
        <w:t>ailure</w:t>
      </w:r>
      <w:r w:rsidR="00000000" w:rsidRPr="003A0AD9">
        <w:rPr>
          <w:color w:val="201F1F"/>
          <w:spacing w:val="-9"/>
          <w:sz w:val="24"/>
        </w:rPr>
        <w:t xml:space="preserve"> </w:t>
      </w:r>
      <w:r w:rsidR="00000000" w:rsidRPr="003A0AD9">
        <w:rPr>
          <w:color w:val="201F1F"/>
          <w:sz w:val="24"/>
        </w:rPr>
        <w:t>to</w:t>
      </w:r>
      <w:r w:rsidR="00000000" w:rsidRPr="003A0AD9">
        <w:rPr>
          <w:color w:val="201F1F"/>
          <w:spacing w:val="-5"/>
          <w:sz w:val="24"/>
        </w:rPr>
        <w:t xml:space="preserve"> </w:t>
      </w:r>
      <w:r w:rsidR="00000000" w:rsidRPr="003A0AD9">
        <w:rPr>
          <w:color w:val="201F1F"/>
          <w:sz w:val="24"/>
        </w:rPr>
        <w:t>perform</w:t>
      </w:r>
      <w:r w:rsidR="00000000" w:rsidRPr="003A0AD9">
        <w:rPr>
          <w:color w:val="201F1F"/>
          <w:spacing w:val="-5"/>
          <w:sz w:val="24"/>
        </w:rPr>
        <w:t xml:space="preserve"> </w:t>
      </w:r>
      <w:r w:rsidR="00000000" w:rsidRPr="003A0AD9">
        <w:rPr>
          <w:color w:val="201F1F"/>
          <w:sz w:val="24"/>
        </w:rPr>
        <w:t>the</w:t>
      </w:r>
      <w:r w:rsidR="00000000" w:rsidRPr="003A0AD9">
        <w:rPr>
          <w:color w:val="201F1F"/>
          <w:spacing w:val="-6"/>
          <w:sz w:val="24"/>
        </w:rPr>
        <w:t xml:space="preserve"> </w:t>
      </w:r>
      <w:r w:rsidR="00000000" w:rsidRPr="003A0AD9">
        <w:rPr>
          <w:color w:val="201F1F"/>
          <w:sz w:val="24"/>
        </w:rPr>
        <w:t>terms</w:t>
      </w:r>
      <w:r w:rsidR="00000000" w:rsidRPr="003A0AD9">
        <w:rPr>
          <w:color w:val="201F1F"/>
          <w:spacing w:val="-5"/>
          <w:sz w:val="24"/>
        </w:rPr>
        <w:t xml:space="preserve"> </w:t>
      </w:r>
      <w:r w:rsidR="00000000" w:rsidRPr="003A0AD9">
        <w:rPr>
          <w:color w:val="201F1F"/>
          <w:sz w:val="24"/>
        </w:rPr>
        <w:t>of</w:t>
      </w:r>
      <w:r w:rsidR="00000000" w:rsidRPr="003A0AD9">
        <w:rPr>
          <w:color w:val="201F1F"/>
          <w:spacing w:val="-6"/>
          <w:sz w:val="24"/>
        </w:rPr>
        <w:t xml:space="preserve"> </w:t>
      </w:r>
      <w:r w:rsidR="00000000" w:rsidRPr="003A0AD9">
        <w:rPr>
          <w:color w:val="201F1F"/>
          <w:sz w:val="24"/>
        </w:rPr>
        <w:t>a</w:t>
      </w:r>
      <w:r w:rsidR="00000000" w:rsidRPr="003A0AD9">
        <w:rPr>
          <w:color w:val="201F1F"/>
          <w:spacing w:val="-9"/>
          <w:sz w:val="24"/>
        </w:rPr>
        <w:t xml:space="preserve"> </w:t>
      </w:r>
      <w:r w:rsidR="00000000" w:rsidRPr="003A0AD9">
        <w:rPr>
          <w:color w:val="201F1F"/>
          <w:sz w:val="24"/>
        </w:rPr>
        <w:t>plan</w:t>
      </w:r>
      <w:r w:rsidR="00000000" w:rsidRPr="003A0AD9">
        <w:rPr>
          <w:color w:val="201F1F"/>
          <w:spacing w:val="-5"/>
          <w:sz w:val="24"/>
        </w:rPr>
        <w:t xml:space="preserve"> </w:t>
      </w:r>
      <w:r w:rsidR="00000000" w:rsidRPr="003A0AD9">
        <w:rPr>
          <w:color w:val="201F1F"/>
          <w:sz w:val="24"/>
        </w:rPr>
        <w:t>confirmed</w:t>
      </w:r>
      <w:r w:rsidR="00000000" w:rsidRPr="003A0AD9">
        <w:rPr>
          <w:color w:val="201F1F"/>
          <w:spacing w:val="-5"/>
          <w:sz w:val="24"/>
        </w:rPr>
        <w:t xml:space="preserve"> </w:t>
      </w:r>
      <w:r w:rsidR="00000000" w:rsidRPr="003A0AD9">
        <w:rPr>
          <w:color w:val="201F1F"/>
          <w:sz w:val="24"/>
        </w:rPr>
        <w:t>by</w:t>
      </w:r>
      <w:r w:rsidR="00000000" w:rsidRPr="003A0AD9">
        <w:rPr>
          <w:color w:val="201F1F"/>
          <w:spacing w:val="-5"/>
          <w:sz w:val="24"/>
        </w:rPr>
        <w:t xml:space="preserve"> </w:t>
      </w:r>
      <w:r w:rsidR="00000000" w:rsidRPr="003A0AD9">
        <w:rPr>
          <w:color w:val="201F1F"/>
          <w:sz w:val="24"/>
        </w:rPr>
        <w:t>the</w:t>
      </w:r>
      <w:r w:rsidR="00000000" w:rsidRPr="003A0AD9">
        <w:rPr>
          <w:color w:val="201F1F"/>
          <w:spacing w:val="-6"/>
          <w:sz w:val="24"/>
        </w:rPr>
        <w:t xml:space="preserve"> </w:t>
      </w:r>
      <w:r w:rsidR="00000000" w:rsidRPr="003A0AD9">
        <w:rPr>
          <w:color w:val="201F1F"/>
          <w:sz w:val="24"/>
        </w:rPr>
        <w:t xml:space="preserve">Court. </w:t>
      </w:r>
      <w:r w:rsidR="00F555C9" w:rsidRPr="00F555C9">
        <w:rPr>
          <w:iCs/>
          <w:color w:val="7F7F7F" w:themeColor="text1" w:themeTint="80"/>
          <w:sz w:val="24"/>
        </w:rPr>
        <w:t>If yes, provide explanation</w:t>
      </w:r>
    </w:p>
    <w:p w14:paraId="4E49A508" w14:textId="24D94701" w:rsidR="00631F50" w:rsidRDefault="00684F97" w:rsidP="00AD6947">
      <w:pPr>
        <w:pStyle w:val="ListParagraph"/>
        <w:numPr>
          <w:ilvl w:val="0"/>
          <w:numId w:val="1"/>
        </w:numPr>
        <w:tabs>
          <w:tab w:val="left" w:pos="855"/>
        </w:tabs>
        <w:spacing w:after="160"/>
        <w:ind w:left="0" w:firstLine="720"/>
        <w:jc w:val="left"/>
        <w:rPr>
          <w:sz w:val="24"/>
        </w:rPr>
      </w:pPr>
      <w:r>
        <w:rPr>
          <w:color w:val="201F1F"/>
          <w:sz w:val="24"/>
        </w:rPr>
        <w:t xml:space="preserve">The </w:t>
      </w:r>
      <w:r w:rsidR="00000000">
        <w:rPr>
          <w:color w:val="201F1F"/>
          <w:sz w:val="24"/>
        </w:rPr>
        <w:t>Debtor(s)</w:t>
      </w:r>
      <w:r w:rsidR="00000000">
        <w:rPr>
          <w:color w:val="201F1F"/>
          <w:spacing w:val="-3"/>
          <w:sz w:val="24"/>
        </w:rPr>
        <w:t xml:space="preserve"> </w:t>
      </w:r>
      <w:r w:rsidR="00000000">
        <w:rPr>
          <w:color w:val="808080"/>
          <w:sz w:val="24"/>
        </w:rPr>
        <w:t>did</w:t>
      </w:r>
      <w:r w:rsidR="00000000">
        <w:rPr>
          <w:color w:val="808080"/>
          <w:spacing w:val="-5"/>
          <w:sz w:val="24"/>
        </w:rPr>
        <w:t xml:space="preserve"> </w:t>
      </w:r>
      <w:r w:rsidR="00000000">
        <w:rPr>
          <w:color w:val="808080"/>
          <w:sz w:val="24"/>
        </w:rPr>
        <w:t>or</w:t>
      </w:r>
      <w:r w:rsidR="00000000">
        <w:rPr>
          <w:color w:val="808080"/>
          <w:spacing w:val="-6"/>
          <w:sz w:val="24"/>
        </w:rPr>
        <w:t xml:space="preserve"> </w:t>
      </w:r>
      <w:r w:rsidR="00000000">
        <w:rPr>
          <w:color w:val="808080"/>
          <w:sz w:val="24"/>
        </w:rPr>
        <w:t>did</w:t>
      </w:r>
      <w:r w:rsidR="00000000">
        <w:rPr>
          <w:color w:val="808080"/>
          <w:spacing w:val="-5"/>
          <w:sz w:val="24"/>
        </w:rPr>
        <w:t xml:space="preserve"> </w:t>
      </w:r>
      <w:r w:rsidR="00000000">
        <w:rPr>
          <w:color w:val="808080"/>
          <w:sz w:val="24"/>
        </w:rPr>
        <w:t>not</w:t>
      </w:r>
      <w:r w:rsidR="00000000">
        <w:rPr>
          <w:color w:val="808080"/>
          <w:spacing w:val="-2"/>
          <w:sz w:val="24"/>
        </w:rPr>
        <w:t xml:space="preserve"> </w:t>
      </w:r>
      <w:r w:rsidR="00000000">
        <w:rPr>
          <w:color w:val="201F1F"/>
          <w:sz w:val="24"/>
        </w:rPr>
        <w:t>have</w:t>
      </w:r>
      <w:r w:rsidR="00000000">
        <w:rPr>
          <w:color w:val="201F1F"/>
          <w:spacing w:val="-6"/>
          <w:sz w:val="24"/>
        </w:rPr>
        <w:t xml:space="preserve"> </w:t>
      </w:r>
      <w:r w:rsidR="00000000">
        <w:rPr>
          <w:color w:val="201F1F"/>
          <w:sz w:val="24"/>
        </w:rPr>
        <w:t>any</w:t>
      </w:r>
      <w:r w:rsidR="00000000">
        <w:rPr>
          <w:color w:val="201F1F"/>
          <w:spacing w:val="-2"/>
          <w:sz w:val="24"/>
        </w:rPr>
        <w:t xml:space="preserve"> </w:t>
      </w:r>
      <w:r w:rsidR="00000000">
        <w:rPr>
          <w:color w:val="201F1F"/>
          <w:sz w:val="24"/>
        </w:rPr>
        <w:t>motions</w:t>
      </w:r>
      <w:r w:rsidR="00000000">
        <w:rPr>
          <w:color w:val="201F1F"/>
          <w:spacing w:val="-5"/>
          <w:sz w:val="24"/>
        </w:rPr>
        <w:t xml:space="preserve"> </w:t>
      </w:r>
      <w:r w:rsidR="00000000">
        <w:rPr>
          <w:color w:val="201F1F"/>
          <w:sz w:val="24"/>
        </w:rPr>
        <w:t>for</w:t>
      </w:r>
      <w:r w:rsidR="00000000">
        <w:rPr>
          <w:color w:val="201F1F"/>
          <w:spacing w:val="-3"/>
          <w:sz w:val="24"/>
        </w:rPr>
        <w:t xml:space="preserve"> </w:t>
      </w:r>
      <w:r w:rsidR="00000000">
        <w:rPr>
          <w:color w:val="201F1F"/>
          <w:sz w:val="24"/>
        </w:rPr>
        <w:t>relief</w:t>
      </w:r>
      <w:r w:rsidR="00000000">
        <w:rPr>
          <w:color w:val="201F1F"/>
          <w:spacing w:val="-6"/>
          <w:sz w:val="24"/>
        </w:rPr>
        <w:t xml:space="preserve"> </w:t>
      </w:r>
      <w:r w:rsidR="00000000">
        <w:rPr>
          <w:color w:val="201F1F"/>
          <w:sz w:val="24"/>
        </w:rPr>
        <w:t>filed</w:t>
      </w:r>
      <w:r w:rsidR="00000000">
        <w:rPr>
          <w:color w:val="201F1F"/>
          <w:spacing w:val="-5"/>
          <w:sz w:val="24"/>
        </w:rPr>
        <w:t xml:space="preserve"> </w:t>
      </w:r>
      <w:r w:rsidR="00000000">
        <w:rPr>
          <w:color w:val="201F1F"/>
          <w:sz w:val="24"/>
        </w:rPr>
        <w:t>by</w:t>
      </w:r>
      <w:r w:rsidR="00000000">
        <w:rPr>
          <w:color w:val="201F1F"/>
          <w:spacing w:val="-2"/>
          <w:sz w:val="24"/>
        </w:rPr>
        <w:t xml:space="preserve"> </w:t>
      </w:r>
      <w:r w:rsidR="00000000">
        <w:rPr>
          <w:color w:val="201F1F"/>
          <w:sz w:val="24"/>
        </w:rPr>
        <w:t>creditor(s)</w:t>
      </w:r>
      <w:r w:rsidR="00000000">
        <w:rPr>
          <w:color w:val="201F1F"/>
          <w:spacing w:val="-6"/>
          <w:sz w:val="24"/>
        </w:rPr>
        <w:t xml:space="preserve"> </w:t>
      </w:r>
      <w:r w:rsidR="00000000">
        <w:rPr>
          <w:color w:val="201F1F"/>
          <w:sz w:val="24"/>
        </w:rPr>
        <w:t>that</w:t>
      </w:r>
      <w:r w:rsidR="00000000">
        <w:rPr>
          <w:color w:val="201F1F"/>
          <w:spacing w:val="-2"/>
          <w:sz w:val="24"/>
        </w:rPr>
        <w:t xml:space="preserve"> </w:t>
      </w:r>
      <w:r w:rsidR="00000000">
        <w:rPr>
          <w:color w:val="201F1F"/>
          <w:sz w:val="24"/>
        </w:rPr>
        <w:t>were</w:t>
      </w:r>
      <w:r w:rsidR="00000000">
        <w:rPr>
          <w:color w:val="201F1F"/>
          <w:spacing w:val="-3"/>
          <w:sz w:val="24"/>
        </w:rPr>
        <w:t xml:space="preserve"> </w:t>
      </w:r>
      <w:r w:rsidR="00000000">
        <w:rPr>
          <w:color w:val="201F1F"/>
          <w:sz w:val="24"/>
        </w:rPr>
        <w:t>pending</w:t>
      </w:r>
      <w:r w:rsidR="00000000">
        <w:rPr>
          <w:color w:val="201F1F"/>
          <w:spacing w:val="-5"/>
          <w:sz w:val="24"/>
        </w:rPr>
        <w:t xml:space="preserve"> </w:t>
      </w:r>
      <w:r w:rsidR="00000000">
        <w:rPr>
          <w:color w:val="201F1F"/>
          <w:sz w:val="24"/>
        </w:rPr>
        <w:t xml:space="preserve">or had been resolved by terminating, conditioning, or limiting the stay as to actions by such </w:t>
      </w:r>
      <w:r w:rsidR="00000000">
        <w:rPr>
          <w:color w:val="201F1F"/>
          <w:spacing w:val="-2"/>
          <w:sz w:val="24"/>
        </w:rPr>
        <w:t>creditor(s).</w:t>
      </w:r>
      <w:r w:rsidR="003C40A0">
        <w:rPr>
          <w:color w:val="201F1F"/>
          <w:spacing w:val="-2"/>
          <w:sz w:val="24"/>
        </w:rPr>
        <w:t xml:space="preserve"> </w:t>
      </w:r>
      <w:r w:rsidR="003C40A0" w:rsidRPr="003C40A0">
        <w:rPr>
          <w:color w:val="7F7F7F" w:themeColor="text1" w:themeTint="80"/>
          <w:spacing w:val="-2"/>
          <w:sz w:val="24"/>
        </w:rPr>
        <w:t xml:space="preserve">If yes, provide explanation, list the creditor(s), and the status of any motions </w:t>
      </w:r>
      <w:r w:rsidR="003C40A0" w:rsidRPr="003C40A0">
        <w:rPr>
          <w:color w:val="7F7F7F" w:themeColor="text1" w:themeTint="80"/>
          <w:spacing w:val="-2"/>
          <w:sz w:val="24"/>
        </w:rPr>
        <w:lastRenderedPageBreak/>
        <w:t>for relief.</w:t>
      </w:r>
    </w:p>
    <w:p w14:paraId="4E49A50A" w14:textId="2F114081" w:rsidR="00631F50" w:rsidRPr="00183DBC" w:rsidRDefault="00000000" w:rsidP="00AD6947">
      <w:pPr>
        <w:pStyle w:val="ListParagraph"/>
        <w:numPr>
          <w:ilvl w:val="0"/>
          <w:numId w:val="1"/>
        </w:numPr>
        <w:tabs>
          <w:tab w:val="left" w:pos="942"/>
        </w:tabs>
        <w:spacing w:after="160"/>
        <w:ind w:left="0" w:firstLine="720"/>
        <w:jc w:val="left"/>
        <w:rPr>
          <w:color w:val="201F1F"/>
          <w:sz w:val="24"/>
        </w:rPr>
      </w:pPr>
      <w:r>
        <w:rPr>
          <w:color w:val="201F1F"/>
          <w:sz w:val="24"/>
        </w:rPr>
        <w:t>[</w:t>
      </w:r>
      <w:r w:rsidRPr="00183DBC">
        <w:rPr>
          <w:i/>
          <w:iCs/>
          <w:color w:val="201F1F"/>
          <w:sz w:val="24"/>
        </w:rPr>
        <w:t>If seeking to extend the stay</w:t>
      </w:r>
      <w:r>
        <w:rPr>
          <w:color w:val="201F1F"/>
          <w:sz w:val="24"/>
        </w:rPr>
        <w:t>]:</w:t>
      </w:r>
      <w:r w:rsidRPr="00183DBC">
        <w:rPr>
          <w:color w:val="201F1F"/>
          <w:sz w:val="24"/>
        </w:rPr>
        <w:t xml:space="preserve"> </w:t>
      </w:r>
      <w:r w:rsidR="00E30C2F" w:rsidRPr="00183DBC">
        <w:rPr>
          <w:color w:val="201F1F"/>
          <w:sz w:val="24"/>
        </w:rPr>
        <w:t>W</w:t>
      </w:r>
      <w:r w:rsidR="00E30C2F" w:rsidRPr="00183DBC">
        <w:rPr>
          <w:color w:val="201F1F"/>
          <w:sz w:val="24"/>
        </w:rPr>
        <w:t>ithout the Court’s order</w:t>
      </w:r>
      <w:r w:rsidR="00E30C2F" w:rsidRPr="00183DBC">
        <w:rPr>
          <w:color w:val="201F1F"/>
          <w:sz w:val="24"/>
        </w:rPr>
        <w:t>,</w:t>
      </w:r>
      <w:r w:rsidR="00E30C2F">
        <w:rPr>
          <w:color w:val="201F1F"/>
          <w:sz w:val="24"/>
        </w:rPr>
        <w:t xml:space="preserve"> t</w:t>
      </w:r>
      <w:r>
        <w:rPr>
          <w:color w:val="201F1F"/>
          <w:sz w:val="24"/>
        </w:rPr>
        <w:t>he</w:t>
      </w:r>
      <w:r w:rsidR="003C40A0" w:rsidRPr="00183DBC">
        <w:rPr>
          <w:color w:val="201F1F"/>
          <w:sz w:val="24"/>
        </w:rPr>
        <w:t xml:space="preserve"> </w:t>
      </w:r>
      <w:r>
        <w:rPr>
          <w:color w:val="201F1F"/>
          <w:sz w:val="24"/>
        </w:rPr>
        <w:t>automatic</w:t>
      </w:r>
      <w:r w:rsidRPr="00183DBC">
        <w:rPr>
          <w:color w:val="201F1F"/>
          <w:sz w:val="24"/>
        </w:rPr>
        <w:t xml:space="preserve"> </w:t>
      </w:r>
      <w:r>
        <w:rPr>
          <w:color w:val="201F1F"/>
          <w:sz w:val="24"/>
        </w:rPr>
        <w:t>stay</w:t>
      </w:r>
      <w:r w:rsidRPr="00183DBC">
        <w:rPr>
          <w:color w:val="201F1F"/>
          <w:sz w:val="24"/>
        </w:rPr>
        <w:t xml:space="preserve"> </w:t>
      </w:r>
      <w:r>
        <w:rPr>
          <w:color w:val="201F1F"/>
          <w:sz w:val="24"/>
        </w:rPr>
        <w:t>will</w:t>
      </w:r>
      <w:r w:rsidRPr="00183DBC">
        <w:rPr>
          <w:color w:val="201F1F"/>
          <w:sz w:val="24"/>
        </w:rPr>
        <w:t xml:space="preserve"> </w:t>
      </w:r>
      <w:r>
        <w:rPr>
          <w:color w:val="201F1F"/>
          <w:sz w:val="24"/>
        </w:rPr>
        <w:t>terminate</w:t>
      </w:r>
      <w:r w:rsidRPr="00183DBC">
        <w:rPr>
          <w:color w:val="201F1F"/>
          <w:sz w:val="24"/>
        </w:rPr>
        <w:t xml:space="preserve"> </w:t>
      </w:r>
      <w:r>
        <w:rPr>
          <w:color w:val="201F1F"/>
          <w:sz w:val="24"/>
        </w:rPr>
        <w:t>on</w:t>
      </w:r>
      <w:r w:rsidR="008A13B2">
        <w:rPr>
          <w:color w:val="201F1F"/>
          <w:sz w:val="24"/>
        </w:rPr>
        <w:t xml:space="preserve"> </w:t>
      </w:r>
      <w:r w:rsidR="008A13B2" w:rsidRPr="00183DBC">
        <w:rPr>
          <w:color w:val="7F7F7F" w:themeColor="text1" w:themeTint="80"/>
          <w:sz w:val="24"/>
        </w:rPr>
        <w:t>insert date</w:t>
      </w:r>
      <w:r w:rsidR="00185B52" w:rsidRPr="00183DBC">
        <w:rPr>
          <w:color w:val="201F1F"/>
          <w:sz w:val="24"/>
        </w:rPr>
        <w:t>.</w:t>
      </w:r>
    </w:p>
    <w:p w14:paraId="4E49A515" w14:textId="2ABE0D76" w:rsidR="00631F50" w:rsidRPr="008956A7" w:rsidRDefault="00000000" w:rsidP="00684F97">
      <w:pPr>
        <w:pStyle w:val="ListParagraph"/>
        <w:numPr>
          <w:ilvl w:val="0"/>
          <w:numId w:val="1"/>
        </w:numPr>
        <w:tabs>
          <w:tab w:val="left" w:pos="942"/>
        </w:tabs>
        <w:spacing w:after="160"/>
        <w:ind w:left="0" w:firstLine="720"/>
        <w:jc w:val="left"/>
        <w:rPr>
          <w:sz w:val="24"/>
        </w:rPr>
      </w:pPr>
      <w:r>
        <w:rPr>
          <w:color w:val="201F1F"/>
          <w:sz w:val="24"/>
        </w:rPr>
        <w:t>Based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on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the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foregoing,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the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Debtor(s)</w:t>
      </w:r>
      <w:r>
        <w:rPr>
          <w:color w:val="201F1F"/>
          <w:spacing w:val="-2"/>
          <w:sz w:val="24"/>
        </w:rPr>
        <w:t xml:space="preserve"> </w:t>
      </w:r>
      <w:r w:rsidRPr="008E3BBA">
        <w:rPr>
          <w:sz w:val="24"/>
        </w:rPr>
        <w:t>demonstrate</w:t>
      </w:r>
      <w:r w:rsidR="005E48D0" w:rsidRPr="008E3BBA">
        <w:rPr>
          <w:sz w:val="24"/>
        </w:rPr>
        <w:t xml:space="preserve">d </w:t>
      </w:r>
      <w:r>
        <w:rPr>
          <w:color w:val="201F1F"/>
          <w:sz w:val="24"/>
        </w:rPr>
        <w:t>by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clear and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convincing evidence that the current case is filed in good faith. The Debtor</w:t>
      </w:r>
      <w:r w:rsidR="00684F97">
        <w:rPr>
          <w:color w:val="201F1F"/>
          <w:sz w:val="24"/>
        </w:rPr>
        <w:t>(s)’s</w:t>
      </w:r>
      <w:r>
        <w:rPr>
          <w:color w:val="201F1F"/>
          <w:sz w:val="24"/>
        </w:rPr>
        <w:t xml:space="preserve"> circumstances have substantially changed so that the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reason for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dismissal in the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prior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case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is not likely to recur and this case can be completed.</w:t>
      </w:r>
    </w:p>
    <w:p w14:paraId="4E49A516" w14:textId="2DB9FC5C" w:rsidR="00631F50" w:rsidRDefault="00000000" w:rsidP="00EC191C">
      <w:pPr>
        <w:pStyle w:val="BodyText"/>
        <w:tabs>
          <w:tab w:val="left" w:pos="6599"/>
        </w:tabs>
        <w:spacing w:before="1"/>
        <w:ind w:left="720"/>
        <w:jc w:val="both"/>
        <w:rPr>
          <w:color w:val="201F1F"/>
          <w:spacing w:val="-2"/>
        </w:rPr>
      </w:pPr>
      <w:r>
        <w:rPr>
          <w:color w:val="808080"/>
        </w:rPr>
        <w:tab/>
      </w:r>
      <w:r>
        <w:rPr>
          <w:color w:val="201F1F"/>
        </w:rPr>
        <w:t>Attorney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signature</w:t>
      </w:r>
      <w:r>
        <w:rPr>
          <w:color w:val="201F1F"/>
          <w:spacing w:val="-6"/>
        </w:rPr>
        <w:t xml:space="preserve"> </w:t>
      </w:r>
      <w:r>
        <w:rPr>
          <w:color w:val="201F1F"/>
          <w:spacing w:val="-2"/>
        </w:rPr>
        <w:t>block</w:t>
      </w:r>
    </w:p>
    <w:p w14:paraId="7FC9E88E" w14:textId="77777777" w:rsidR="001A2BEA" w:rsidRDefault="001A2BEA" w:rsidP="00EC191C">
      <w:pPr>
        <w:pStyle w:val="BodyText"/>
        <w:tabs>
          <w:tab w:val="left" w:pos="6599"/>
        </w:tabs>
        <w:spacing w:before="1"/>
        <w:ind w:left="720"/>
        <w:jc w:val="both"/>
        <w:rPr>
          <w:color w:val="201F1F"/>
          <w:spacing w:val="-2"/>
        </w:rPr>
      </w:pPr>
    </w:p>
    <w:p w14:paraId="0B962318" w14:textId="33D08909" w:rsidR="001A2BEA" w:rsidRDefault="00C1468D" w:rsidP="00C1468D">
      <w:pPr>
        <w:pStyle w:val="BodyText"/>
        <w:spacing w:before="1" w:after="240"/>
        <w:jc w:val="center"/>
        <w:rPr>
          <w:color w:val="201F1F"/>
          <w:spacing w:val="-2"/>
        </w:rPr>
      </w:pPr>
      <w:r>
        <w:rPr>
          <w:color w:val="201F1F"/>
          <w:spacing w:val="-2"/>
        </w:rPr>
        <w:t>CERTIFICATION OF DEBTOR(S)</w:t>
      </w:r>
    </w:p>
    <w:p w14:paraId="544D7A9D" w14:textId="5EF153CB" w:rsidR="008956A7" w:rsidRDefault="008956A7" w:rsidP="00904721">
      <w:pPr>
        <w:pStyle w:val="BodyText"/>
        <w:spacing w:before="120"/>
        <w:ind w:firstLine="720"/>
      </w:pPr>
      <w:r>
        <w:rPr>
          <w:color w:val="808080"/>
        </w:rPr>
        <w:t>I/We</w:t>
      </w:r>
      <w:r>
        <w:rPr>
          <w:color w:val="201F1F"/>
        </w:rPr>
        <w:t xml:space="preserve">, </w:t>
      </w:r>
      <w:r>
        <w:rPr>
          <w:color w:val="808080"/>
        </w:rPr>
        <w:t>Enter declarant(s) name</w:t>
      </w:r>
      <w:r w:rsidR="008E2780">
        <w:t>,</w:t>
      </w:r>
      <w:r>
        <w:rPr>
          <w:color w:val="808080"/>
        </w:rPr>
        <w:t xml:space="preserve"> </w:t>
      </w:r>
      <w:r>
        <w:rPr>
          <w:color w:val="201F1F"/>
        </w:rPr>
        <w:t xml:space="preserve">declare that </w:t>
      </w:r>
      <w:r>
        <w:rPr>
          <w:color w:val="808080"/>
        </w:rPr>
        <w:t xml:space="preserve">I/We </w:t>
      </w:r>
      <w:r w:rsidRPr="008E3BBA">
        <w:rPr>
          <w:color w:val="7F7F7F" w:themeColor="text1" w:themeTint="80"/>
        </w:rPr>
        <w:t>am/are</w:t>
      </w:r>
      <w:r>
        <w:rPr>
          <w:color w:val="201F1F"/>
        </w:rPr>
        <w:t xml:space="preserve"> familiar with the </w:t>
      </w:r>
      <w:r w:rsidR="00904721">
        <w:rPr>
          <w:color w:val="201F1F"/>
        </w:rPr>
        <w:t>current</w:t>
      </w:r>
      <w:r>
        <w:rPr>
          <w:color w:val="201F1F"/>
        </w:rPr>
        <w:t xml:space="preserve"> case, including the reasons for dismissal in the prior case. </w:t>
      </w:r>
      <w:r>
        <w:rPr>
          <w:color w:val="808080"/>
        </w:rPr>
        <w:t xml:space="preserve">I/We </w:t>
      </w:r>
      <w:r>
        <w:rPr>
          <w:color w:val="201F1F"/>
        </w:rPr>
        <w:t>declare under penalty of perjury that the foregoing</w:t>
      </w:r>
      <w:r w:rsidR="00C33B60">
        <w:rPr>
          <w:color w:val="201F1F"/>
        </w:rPr>
        <w:t xml:space="preserve"> motion</w:t>
      </w:r>
      <w:r>
        <w:rPr>
          <w:color w:val="201F1F"/>
        </w:rPr>
        <w:t xml:space="preserve"> is true and correct.</w:t>
      </w:r>
    </w:p>
    <w:p w14:paraId="628CFFCB" w14:textId="77777777" w:rsidR="00C1468D" w:rsidRDefault="00C1468D" w:rsidP="00C1468D">
      <w:pPr>
        <w:pStyle w:val="BodyText"/>
        <w:spacing w:before="1"/>
      </w:pPr>
    </w:p>
    <w:p w14:paraId="21C1123F" w14:textId="7907B049" w:rsidR="008956A7" w:rsidRDefault="008956A7" w:rsidP="00396220">
      <w:pPr>
        <w:pStyle w:val="BodyText"/>
        <w:spacing w:before="1"/>
        <w:ind w:left="6570" w:hanging="6570"/>
      </w:pPr>
      <w:r>
        <w:t>________________</w:t>
      </w:r>
      <w:r w:rsidR="00B52A5B">
        <w:tab/>
      </w:r>
      <w:r w:rsidR="00B52A5B">
        <w:t>________________</w:t>
      </w:r>
    </w:p>
    <w:p w14:paraId="411A3BB4" w14:textId="6089FA72" w:rsidR="00B52A5B" w:rsidRDefault="00B52A5B" w:rsidP="00396220">
      <w:pPr>
        <w:pStyle w:val="BodyText"/>
        <w:spacing w:before="1"/>
        <w:ind w:left="6570" w:hanging="6570"/>
      </w:pPr>
      <w:r>
        <w:t>Debtor</w:t>
      </w:r>
      <w:r w:rsidR="00396220">
        <w:tab/>
        <w:t>Debtor</w:t>
      </w:r>
    </w:p>
    <w:p w14:paraId="6D6BE33F" w14:textId="18F23481" w:rsidR="00B52A5B" w:rsidRDefault="00B52A5B" w:rsidP="00396220">
      <w:pPr>
        <w:pStyle w:val="BodyText"/>
        <w:spacing w:before="1"/>
        <w:ind w:left="6570" w:hanging="6570"/>
      </w:pPr>
      <w:r>
        <w:t>Date:</w:t>
      </w:r>
      <w:r w:rsidR="00396220">
        <w:tab/>
        <w:t>Date:</w:t>
      </w:r>
    </w:p>
    <w:sectPr w:rsidR="00B52A5B" w:rsidSect="00AD7693">
      <w:headerReference w:type="default" r:id="rId7"/>
      <w:pgSz w:w="12240" w:h="15840"/>
      <w:pgMar w:top="1440" w:right="1440" w:bottom="1440" w:left="1440" w:header="73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8B1E" w14:textId="77777777" w:rsidR="00D4580C" w:rsidRDefault="00D4580C">
      <w:r>
        <w:separator/>
      </w:r>
    </w:p>
  </w:endnote>
  <w:endnote w:type="continuationSeparator" w:id="0">
    <w:p w14:paraId="0797F9CB" w14:textId="77777777" w:rsidR="00D4580C" w:rsidRDefault="00D4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2D53" w14:textId="77777777" w:rsidR="00D4580C" w:rsidRDefault="00D4580C">
      <w:r>
        <w:separator/>
      </w:r>
    </w:p>
  </w:footnote>
  <w:footnote w:type="continuationSeparator" w:id="0">
    <w:p w14:paraId="4FFB1A35" w14:textId="77777777" w:rsidR="00D4580C" w:rsidRDefault="00D4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A51F" w14:textId="68D415A0" w:rsidR="00631F50" w:rsidRDefault="00631F5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27BA6"/>
    <w:multiLevelType w:val="hybridMultilevel"/>
    <w:tmpl w:val="16AAD2D6"/>
    <w:lvl w:ilvl="0" w:tplc="9D8E0120">
      <w:start w:val="1"/>
      <w:numFmt w:val="decimal"/>
      <w:lvlText w:val="%1."/>
      <w:lvlJc w:val="left"/>
      <w:pPr>
        <w:ind w:left="853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F1F"/>
        <w:spacing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2" w:tplc="E572D53E">
      <w:numFmt w:val="bullet"/>
      <w:lvlText w:val="•"/>
      <w:lvlJc w:val="left"/>
      <w:pPr>
        <w:ind w:left="2157" w:hanging="737"/>
      </w:pPr>
      <w:rPr>
        <w:rFonts w:hint="default"/>
        <w:lang w:val="en-US" w:eastAsia="en-US" w:bidi="ar-SA"/>
      </w:rPr>
    </w:lvl>
    <w:lvl w:ilvl="3" w:tplc="6B8420C0">
      <w:numFmt w:val="bullet"/>
      <w:lvlText w:val="•"/>
      <w:lvlJc w:val="left"/>
      <w:pPr>
        <w:ind w:left="3195" w:hanging="737"/>
      </w:pPr>
      <w:rPr>
        <w:rFonts w:hint="default"/>
        <w:lang w:val="en-US" w:eastAsia="en-US" w:bidi="ar-SA"/>
      </w:rPr>
    </w:lvl>
    <w:lvl w:ilvl="4" w:tplc="B0C4D364">
      <w:numFmt w:val="bullet"/>
      <w:lvlText w:val="•"/>
      <w:lvlJc w:val="left"/>
      <w:pPr>
        <w:ind w:left="4233" w:hanging="737"/>
      </w:pPr>
      <w:rPr>
        <w:rFonts w:hint="default"/>
        <w:lang w:val="en-US" w:eastAsia="en-US" w:bidi="ar-SA"/>
      </w:rPr>
    </w:lvl>
    <w:lvl w:ilvl="5" w:tplc="2F1A671E">
      <w:numFmt w:val="bullet"/>
      <w:lvlText w:val="•"/>
      <w:lvlJc w:val="left"/>
      <w:pPr>
        <w:ind w:left="5271" w:hanging="737"/>
      </w:pPr>
      <w:rPr>
        <w:rFonts w:hint="default"/>
        <w:lang w:val="en-US" w:eastAsia="en-US" w:bidi="ar-SA"/>
      </w:rPr>
    </w:lvl>
    <w:lvl w:ilvl="6" w:tplc="4C280EF6">
      <w:numFmt w:val="bullet"/>
      <w:lvlText w:val="•"/>
      <w:lvlJc w:val="left"/>
      <w:pPr>
        <w:ind w:left="6308" w:hanging="737"/>
      </w:pPr>
      <w:rPr>
        <w:rFonts w:hint="default"/>
        <w:lang w:val="en-US" w:eastAsia="en-US" w:bidi="ar-SA"/>
      </w:rPr>
    </w:lvl>
    <w:lvl w:ilvl="7" w:tplc="33D82FCE">
      <w:numFmt w:val="bullet"/>
      <w:lvlText w:val="•"/>
      <w:lvlJc w:val="left"/>
      <w:pPr>
        <w:ind w:left="7346" w:hanging="737"/>
      </w:pPr>
      <w:rPr>
        <w:rFonts w:hint="default"/>
        <w:lang w:val="en-US" w:eastAsia="en-US" w:bidi="ar-SA"/>
      </w:rPr>
    </w:lvl>
    <w:lvl w:ilvl="8" w:tplc="77661044">
      <w:numFmt w:val="bullet"/>
      <w:lvlText w:val="•"/>
      <w:lvlJc w:val="left"/>
      <w:pPr>
        <w:ind w:left="8384" w:hanging="737"/>
      </w:pPr>
      <w:rPr>
        <w:rFonts w:hint="default"/>
        <w:lang w:val="en-US" w:eastAsia="en-US" w:bidi="ar-SA"/>
      </w:rPr>
    </w:lvl>
  </w:abstractNum>
  <w:num w:numId="1" w16cid:durableId="117272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50"/>
    <w:rsid w:val="00097CA8"/>
    <w:rsid w:val="000A5818"/>
    <w:rsid w:val="000E696B"/>
    <w:rsid w:val="000F2932"/>
    <w:rsid w:val="0015686D"/>
    <w:rsid w:val="00161377"/>
    <w:rsid w:val="00161FFB"/>
    <w:rsid w:val="00183DBC"/>
    <w:rsid w:val="00185B52"/>
    <w:rsid w:val="00195CEC"/>
    <w:rsid w:val="001A2BEA"/>
    <w:rsid w:val="001C08E9"/>
    <w:rsid w:val="001D5335"/>
    <w:rsid w:val="001F1A70"/>
    <w:rsid w:val="001F5324"/>
    <w:rsid w:val="00217D80"/>
    <w:rsid w:val="00267D9B"/>
    <w:rsid w:val="002F1FE0"/>
    <w:rsid w:val="00315772"/>
    <w:rsid w:val="003423B8"/>
    <w:rsid w:val="0034315C"/>
    <w:rsid w:val="00387C92"/>
    <w:rsid w:val="003924C4"/>
    <w:rsid w:val="00396220"/>
    <w:rsid w:val="003A0AD9"/>
    <w:rsid w:val="003A2380"/>
    <w:rsid w:val="003C2D66"/>
    <w:rsid w:val="003C40A0"/>
    <w:rsid w:val="003F6635"/>
    <w:rsid w:val="00407319"/>
    <w:rsid w:val="004B572F"/>
    <w:rsid w:val="005B0B42"/>
    <w:rsid w:val="005C5320"/>
    <w:rsid w:val="005E0557"/>
    <w:rsid w:val="005E48D0"/>
    <w:rsid w:val="005F1917"/>
    <w:rsid w:val="00604B77"/>
    <w:rsid w:val="00631F50"/>
    <w:rsid w:val="00684F97"/>
    <w:rsid w:val="00766787"/>
    <w:rsid w:val="007E052E"/>
    <w:rsid w:val="0088747F"/>
    <w:rsid w:val="008956A7"/>
    <w:rsid w:val="00897813"/>
    <w:rsid w:val="008A13B2"/>
    <w:rsid w:val="008E17AE"/>
    <w:rsid w:val="008E2780"/>
    <w:rsid w:val="008E3BBA"/>
    <w:rsid w:val="008F5E7E"/>
    <w:rsid w:val="00904721"/>
    <w:rsid w:val="009242C7"/>
    <w:rsid w:val="00957040"/>
    <w:rsid w:val="00963C7D"/>
    <w:rsid w:val="00996D1F"/>
    <w:rsid w:val="009A23D0"/>
    <w:rsid w:val="009F4C09"/>
    <w:rsid w:val="00A4432F"/>
    <w:rsid w:val="00A456EC"/>
    <w:rsid w:val="00A900BE"/>
    <w:rsid w:val="00AD6947"/>
    <w:rsid w:val="00AD7693"/>
    <w:rsid w:val="00B30A64"/>
    <w:rsid w:val="00B52A5B"/>
    <w:rsid w:val="00B762F1"/>
    <w:rsid w:val="00BA462A"/>
    <w:rsid w:val="00BE4C6C"/>
    <w:rsid w:val="00BF1A62"/>
    <w:rsid w:val="00C102A4"/>
    <w:rsid w:val="00C1468D"/>
    <w:rsid w:val="00C33B60"/>
    <w:rsid w:val="00CC7D4C"/>
    <w:rsid w:val="00CD2400"/>
    <w:rsid w:val="00CD5371"/>
    <w:rsid w:val="00CD733C"/>
    <w:rsid w:val="00D077A5"/>
    <w:rsid w:val="00D4580C"/>
    <w:rsid w:val="00D82D45"/>
    <w:rsid w:val="00DC3BA6"/>
    <w:rsid w:val="00E30C2F"/>
    <w:rsid w:val="00E43D4E"/>
    <w:rsid w:val="00E530C5"/>
    <w:rsid w:val="00E72EB2"/>
    <w:rsid w:val="00E87716"/>
    <w:rsid w:val="00EC191C"/>
    <w:rsid w:val="00EC406F"/>
    <w:rsid w:val="00F4192D"/>
    <w:rsid w:val="00F43717"/>
    <w:rsid w:val="00F5009F"/>
    <w:rsid w:val="00F555C9"/>
    <w:rsid w:val="00F94F79"/>
    <w:rsid w:val="00F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9A4C6"/>
  <w15:docId w15:val="{BA8BB1CD-0092-42ED-A1F3-C6D42417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8" w:hanging="6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5" w:hanging="2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2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D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2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D45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956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Subchapter V Small Business Debtor's Plan of Reorganization or Liquidation 2-19-20 final</dc:title>
  <dc:creator>LisaDavis</dc:creator>
  <cp:lastModifiedBy>William LeRoux</cp:lastModifiedBy>
  <cp:revision>89</cp:revision>
  <cp:lastPrinted>2025-02-10T21:29:00Z</cp:lastPrinted>
  <dcterms:created xsi:type="dcterms:W3CDTF">2025-02-10T16:31:00Z</dcterms:created>
  <dcterms:modified xsi:type="dcterms:W3CDTF">2025-02-10T21:39:00Z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D:20220816134019</vt:lpwstr>
  </property>
</Properties>
</file>